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F0276" w14:textId="3179874E" w:rsidR="00695671" w:rsidRPr="00940840" w:rsidRDefault="00940840" w:rsidP="00940840">
      <w:pPr>
        <w:pStyle w:val="BodyText"/>
        <w:jc w:val="center"/>
        <w:rPr>
          <w:b/>
          <w:sz w:val="28"/>
          <w:szCs w:val="28"/>
        </w:rPr>
      </w:pPr>
      <w:r w:rsidRPr="00940840">
        <w:rPr>
          <w:b/>
          <w:sz w:val="28"/>
          <w:szCs w:val="28"/>
        </w:rPr>
        <w:t>Pengaruh Pemanfaatan Media Gambar terhadap Minat Belajar Siswa pada Mata Pelajaran Bahasa Indonesia Kelas III SD Negeri 0602 Matondang</w:t>
      </w:r>
    </w:p>
    <w:p w14:paraId="23EB2D96" w14:textId="77777777" w:rsidR="00940840" w:rsidRPr="00940840" w:rsidRDefault="00940840" w:rsidP="00940840">
      <w:pPr>
        <w:pStyle w:val="BodyText"/>
        <w:jc w:val="center"/>
        <w:rPr>
          <w:b/>
        </w:rPr>
      </w:pPr>
    </w:p>
    <w:p w14:paraId="28B0673E" w14:textId="293F2E7E" w:rsidR="00940840" w:rsidRDefault="00000000" w:rsidP="00940840">
      <w:pPr>
        <w:ind w:right="340"/>
        <w:jc w:val="center"/>
        <w:rPr>
          <w:b/>
          <w:sz w:val="24"/>
          <w:szCs w:val="24"/>
        </w:rPr>
      </w:pPr>
      <w:r w:rsidRPr="00940840">
        <w:rPr>
          <w:b/>
          <w:sz w:val="24"/>
          <w:szCs w:val="24"/>
        </w:rPr>
        <w:t>Irma Sari Daulay</w:t>
      </w:r>
      <w:r w:rsidR="00940840">
        <w:rPr>
          <w:b/>
          <w:sz w:val="24"/>
          <w:szCs w:val="24"/>
          <w:vertAlign w:val="superscript"/>
        </w:rPr>
        <w:t>1*</w:t>
      </w:r>
      <w:r w:rsidR="004E03C2">
        <w:rPr>
          <w:b/>
          <w:sz w:val="24"/>
          <w:szCs w:val="24"/>
        </w:rPr>
        <w:t xml:space="preserve">, </w:t>
      </w:r>
      <w:r w:rsidR="00940840" w:rsidRPr="00940840">
        <w:rPr>
          <w:b/>
          <w:sz w:val="24"/>
          <w:szCs w:val="24"/>
        </w:rPr>
        <w:t>Cindi Rahayu</w:t>
      </w:r>
      <w:r w:rsidR="00940840">
        <w:rPr>
          <w:b/>
          <w:sz w:val="24"/>
          <w:szCs w:val="24"/>
          <w:vertAlign w:val="superscript"/>
        </w:rPr>
        <w:t>2</w:t>
      </w:r>
      <w:r w:rsidR="004E03C2">
        <w:rPr>
          <w:b/>
          <w:sz w:val="24"/>
          <w:szCs w:val="24"/>
        </w:rPr>
        <w:t xml:space="preserve">, </w:t>
      </w:r>
      <w:r w:rsidR="00940840" w:rsidRPr="00940840">
        <w:rPr>
          <w:b/>
          <w:sz w:val="24"/>
          <w:szCs w:val="24"/>
        </w:rPr>
        <w:t>Heny Sopia</w:t>
      </w:r>
      <w:r w:rsidR="00940840">
        <w:rPr>
          <w:b/>
          <w:sz w:val="24"/>
          <w:szCs w:val="24"/>
          <w:vertAlign w:val="superscript"/>
        </w:rPr>
        <w:t>3</w:t>
      </w:r>
      <w:r w:rsidR="004E03C2">
        <w:rPr>
          <w:b/>
          <w:sz w:val="24"/>
          <w:szCs w:val="24"/>
        </w:rPr>
        <w:t xml:space="preserve">, </w:t>
      </w:r>
      <w:r w:rsidR="00940840" w:rsidRPr="00940840">
        <w:rPr>
          <w:b/>
          <w:sz w:val="24"/>
          <w:szCs w:val="24"/>
        </w:rPr>
        <w:t>Muhammad Iqbal Hafiz</w:t>
      </w:r>
      <w:r w:rsidR="00940840">
        <w:rPr>
          <w:b/>
          <w:sz w:val="24"/>
          <w:szCs w:val="24"/>
          <w:vertAlign w:val="superscript"/>
        </w:rPr>
        <w:t>4</w:t>
      </w:r>
      <w:r w:rsidR="004E03C2">
        <w:rPr>
          <w:b/>
          <w:sz w:val="24"/>
          <w:szCs w:val="24"/>
        </w:rPr>
        <w:t xml:space="preserve">, </w:t>
      </w:r>
    </w:p>
    <w:p w14:paraId="756DA405" w14:textId="5816A9AD" w:rsidR="00940840" w:rsidRPr="004E03C2" w:rsidRDefault="00940840" w:rsidP="00940840">
      <w:pPr>
        <w:ind w:right="340"/>
        <w:jc w:val="center"/>
        <w:rPr>
          <w:b/>
          <w:sz w:val="24"/>
          <w:szCs w:val="24"/>
          <w:vertAlign w:val="superscript"/>
        </w:rPr>
      </w:pPr>
      <w:r w:rsidRPr="00940840">
        <w:rPr>
          <w:b/>
          <w:sz w:val="24"/>
          <w:szCs w:val="24"/>
        </w:rPr>
        <w:t>Risky Majidah</w:t>
      </w:r>
      <w:r>
        <w:rPr>
          <w:b/>
          <w:sz w:val="24"/>
          <w:szCs w:val="24"/>
          <w:vertAlign w:val="superscript"/>
        </w:rPr>
        <w:t>5</w:t>
      </w:r>
      <w:r w:rsidR="004E03C2">
        <w:rPr>
          <w:b/>
          <w:sz w:val="24"/>
          <w:szCs w:val="24"/>
        </w:rPr>
        <w:t xml:space="preserve">, </w:t>
      </w:r>
      <w:r w:rsidRPr="00940840">
        <w:rPr>
          <w:b/>
          <w:sz w:val="24"/>
          <w:szCs w:val="24"/>
        </w:rPr>
        <w:t>Yumna Khoiriyah</w:t>
      </w:r>
      <w:r>
        <w:rPr>
          <w:b/>
          <w:sz w:val="24"/>
          <w:szCs w:val="24"/>
          <w:vertAlign w:val="superscript"/>
        </w:rPr>
        <w:t>6</w:t>
      </w:r>
      <w:r w:rsidR="004E03C2">
        <w:rPr>
          <w:b/>
          <w:sz w:val="24"/>
          <w:szCs w:val="24"/>
        </w:rPr>
        <w:t xml:space="preserve">, </w:t>
      </w:r>
      <w:r w:rsidRPr="00940840">
        <w:rPr>
          <w:b/>
          <w:sz w:val="24"/>
          <w:szCs w:val="24"/>
        </w:rPr>
        <w:t>Hamdi Hasibuan</w:t>
      </w:r>
      <w:r w:rsidR="004E03C2">
        <w:rPr>
          <w:b/>
          <w:sz w:val="24"/>
          <w:szCs w:val="24"/>
          <w:vertAlign w:val="superscript"/>
        </w:rPr>
        <w:t>7</w:t>
      </w:r>
    </w:p>
    <w:p w14:paraId="4B772B75" w14:textId="37CE927A" w:rsidR="00940840" w:rsidRPr="00940840" w:rsidRDefault="00000000" w:rsidP="00940840">
      <w:pPr>
        <w:ind w:right="340"/>
        <w:jc w:val="center"/>
        <w:rPr>
          <w:sz w:val="20"/>
          <w:szCs w:val="20"/>
        </w:rPr>
      </w:pPr>
      <w:r w:rsidRPr="00940840">
        <w:rPr>
          <w:bCs/>
          <w:sz w:val="20"/>
          <w:szCs w:val="20"/>
        </w:rPr>
        <w:t xml:space="preserve">Institut </w:t>
      </w:r>
      <w:r w:rsidRPr="00940840">
        <w:rPr>
          <w:sz w:val="20"/>
          <w:szCs w:val="20"/>
        </w:rPr>
        <w:t>Agama Islam Padang Lawas</w:t>
      </w:r>
      <w:r w:rsidR="004E03C2">
        <w:rPr>
          <w:sz w:val="20"/>
          <w:szCs w:val="20"/>
        </w:rPr>
        <w:t xml:space="preserve">, </w:t>
      </w:r>
      <w:r w:rsidRPr="00940840">
        <w:rPr>
          <w:sz w:val="20"/>
          <w:szCs w:val="20"/>
        </w:rPr>
        <w:t>Indonesia</w:t>
      </w:r>
    </w:p>
    <w:p w14:paraId="378E3B4A" w14:textId="647CC4D2" w:rsidR="00695671" w:rsidRPr="00940840" w:rsidRDefault="00940840" w:rsidP="00940840">
      <w:pPr>
        <w:ind w:right="340"/>
        <w:jc w:val="center"/>
        <w:rPr>
          <w:i/>
          <w:iCs/>
          <w:sz w:val="20"/>
          <w:szCs w:val="20"/>
          <w:vertAlign w:val="superscript"/>
        </w:rPr>
      </w:pPr>
      <w:r w:rsidRPr="00940840">
        <w:rPr>
          <w:bCs/>
          <w:i/>
          <w:iCs/>
          <w:sz w:val="20"/>
          <w:szCs w:val="20"/>
        </w:rPr>
        <w:t xml:space="preserve">Email: </w:t>
      </w:r>
      <w:hyperlink r:id="rId8" w:history="1">
        <w:r w:rsidRPr="00940840">
          <w:rPr>
            <w:rStyle w:val="Hyperlink"/>
            <w:bCs/>
            <w:i/>
            <w:iCs/>
            <w:sz w:val="20"/>
            <w:szCs w:val="20"/>
          </w:rPr>
          <w:t>irmasaridaulay5@gmail</w:t>
        </w:r>
        <w:r w:rsidR="004E03C2">
          <w:rPr>
            <w:rStyle w:val="Hyperlink"/>
            <w:bCs/>
            <w:i/>
            <w:iCs/>
            <w:sz w:val="20"/>
            <w:szCs w:val="20"/>
          </w:rPr>
          <w:t xml:space="preserve">. </w:t>
        </w:r>
        <w:r w:rsidRPr="00940840">
          <w:rPr>
            <w:rStyle w:val="Hyperlink"/>
            <w:bCs/>
            <w:i/>
            <w:iCs/>
            <w:sz w:val="20"/>
            <w:szCs w:val="20"/>
          </w:rPr>
          <w:t>com</w:t>
        </w:r>
      </w:hyperlink>
      <w:r w:rsidRPr="00940840">
        <w:rPr>
          <w:bCs/>
          <w:i/>
          <w:iCs/>
          <w:sz w:val="20"/>
          <w:szCs w:val="20"/>
          <w:vertAlign w:val="superscript"/>
        </w:rPr>
        <w:t>1*</w:t>
      </w:r>
      <w:r w:rsidR="004E03C2">
        <w:rPr>
          <w:bCs/>
          <w:i/>
          <w:iCs/>
          <w:sz w:val="20"/>
          <w:szCs w:val="20"/>
        </w:rPr>
        <w:t xml:space="preserve">, </w:t>
      </w:r>
      <w:hyperlink r:id="rId9" w:history="1">
        <w:r w:rsidRPr="00940840">
          <w:rPr>
            <w:rStyle w:val="Hyperlink"/>
            <w:bCs/>
            <w:i/>
            <w:iCs/>
            <w:sz w:val="20"/>
            <w:szCs w:val="20"/>
          </w:rPr>
          <w:t>rahyuharahapcindi@gmail</w:t>
        </w:r>
        <w:r w:rsidR="004E03C2">
          <w:rPr>
            <w:rStyle w:val="Hyperlink"/>
            <w:bCs/>
            <w:i/>
            <w:iCs/>
            <w:sz w:val="20"/>
            <w:szCs w:val="20"/>
          </w:rPr>
          <w:t xml:space="preserve">. </w:t>
        </w:r>
        <w:r w:rsidRPr="00940840">
          <w:rPr>
            <w:rStyle w:val="Hyperlink"/>
            <w:bCs/>
            <w:i/>
            <w:iCs/>
            <w:sz w:val="20"/>
            <w:szCs w:val="20"/>
          </w:rPr>
          <w:t>com</w:t>
        </w:r>
      </w:hyperlink>
      <w:r w:rsidRPr="00940840">
        <w:rPr>
          <w:bCs/>
          <w:i/>
          <w:iCs/>
          <w:sz w:val="20"/>
          <w:szCs w:val="20"/>
          <w:vertAlign w:val="superscript"/>
        </w:rPr>
        <w:t>2</w:t>
      </w:r>
      <w:r w:rsidR="004E03C2">
        <w:rPr>
          <w:bCs/>
          <w:i/>
          <w:iCs/>
          <w:sz w:val="20"/>
          <w:szCs w:val="20"/>
        </w:rPr>
        <w:t xml:space="preserve">, </w:t>
      </w:r>
      <w:hyperlink r:id="rId10" w:history="1">
        <w:r w:rsidRPr="00940840">
          <w:rPr>
            <w:rStyle w:val="Hyperlink"/>
            <w:bCs/>
            <w:i/>
            <w:iCs/>
            <w:sz w:val="20"/>
            <w:szCs w:val="20"/>
          </w:rPr>
          <w:t>sopiaheny@gmail</w:t>
        </w:r>
        <w:r w:rsidR="004E03C2">
          <w:rPr>
            <w:rStyle w:val="Hyperlink"/>
            <w:bCs/>
            <w:i/>
            <w:iCs/>
            <w:sz w:val="20"/>
            <w:szCs w:val="20"/>
          </w:rPr>
          <w:t xml:space="preserve">. </w:t>
        </w:r>
        <w:r w:rsidRPr="00940840">
          <w:rPr>
            <w:rStyle w:val="Hyperlink"/>
            <w:bCs/>
            <w:i/>
            <w:iCs/>
            <w:sz w:val="20"/>
            <w:szCs w:val="20"/>
          </w:rPr>
          <w:t>com</w:t>
        </w:r>
      </w:hyperlink>
      <w:r w:rsidRPr="00940840">
        <w:rPr>
          <w:bCs/>
          <w:i/>
          <w:iCs/>
          <w:sz w:val="20"/>
          <w:szCs w:val="20"/>
          <w:vertAlign w:val="superscript"/>
        </w:rPr>
        <w:t>3</w:t>
      </w:r>
      <w:r w:rsidR="004E03C2">
        <w:rPr>
          <w:bCs/>
          <w:i/>
          <w:iCs/>
          <w:sz w:val="20"/>
          <w:szCs w:val="20"/>
        </w:rPr>
        <w:t xml:space="preserve">, </w:t>
      </w:r>
      <w:hyperlink r:id="rId11" w:history="1">
        <w:r w:rsidRPr="00940840">
          <w:rPr>
            <w:rStyle w:val="Hyperlink"/>
            <w:bCs/>
            <w:i/>
            <w:iCs/>
            <w:sz w:val="20"/>
            <w:szCs w:val="20"/>
          </w:rPr>
          <w:t>iqbalhafiznasution123@gmail</w:t>
        </w:r>
        <w:r w:rsidR="004E03C2">
          <w:rPr>
            <w:rStyle w:val="Hyperlink"/>
            <w:bCs/>
            <w:i/>
            <w:iCs/>
            <w:sz w:val="20"/>
            <w:szCs w:val="20"/>
          </w:rPr>
          <w:t xml:space="preserve">. </w:t>
        </w:r>
        <w:r w:rsidRPr="00940840">
          <w:rPr>
            <w:rStyle w:val="Hyperlink"/>
            <w:bCs/>
            <w:i/>
            <w:iCs/>
            <w:sz w:val="20"/>
            <w:szCs w:val="20"/>
          </w:rPr>
          <w:t>com</w:t>
        </w:r>
      </w:hyperlink>
      <w:r w:rsidRPr="00940840">
        <w:rPr>
          <w:bCs/>
          <w:i/>
          <w:iCs/>
          <w:sz w:val="20"/>
          <w:szCs w:val="20"/>
          <w:vertAlign w:val="superscript"/>
        </w:rPr>
        <w:t>4</w:t>
      </w:r>
      <w:r w:rsidR="004E03C2">
        <w:rPr>
          <w:bCs/>
          <w:i/>
          <w:iCs/>
          <w:sz w:val="20"/>
          <w:szCs w:val="20"/>
        </w:rPr>
        <w:t xml:space="preserve">, </w:t>
      </w:r>
      <w:hyperlink r:id="rId12" w:history="1">
        <w:r w:rsidRPr="00940840">
          <w:rPr>
            <w:rStyle w:val="Hyperlink"/>
            <w:bCs/>
            <w:i/>
            <w:iCs/>
            <w:sz w:val="20"/>
            <w:szCs w:val="20"/>
          </w:rPr>
          <w:t>majidahsb12@gmail</w:t>
        </w:r>
        <w:r w:rsidR="004E03C2">
          <w:rPr>
            <w:rStyle w:val="Hyperlink"/>
            <w:bCs/>
            <w:i/>
            <w:iCs/>
            <w:sz w:val="20"/>
            <w:szCs w:val="20"/>
          </w:rPr>
          <w:t xml:space="preserve">. </w:t>
        </w:r>
        <w:r w:rsidRPr="00940840">
          <w:rPr>
            <w:rStyle w:val="Hyperlink"/>
            <w:bCs/>
            <w:i/>
            <w:iCs/>
            <w:sz w:val="20"/>
            <w:szCs w:val="20"/>
          </w:rPr>
          <w:t>com</w:t>
        </w:r>
      </w:hyperlink>
      <w:r w:rsidRPr="00940840">
        <w:rPr>
          <w:bCs/>
          <w:i/>
          <w:iCs/>
          <w:sz w:val="20"/>
          <w:szCs w:val="20"/>
          <w:vertAlign w:val="superscript"/>
        </w:rPr>
        <w:t>5</w:t>
      </w:r>
      <w:r w:rsidR="004E03C2">
        <w:rPr>
          <w:bCs/>
          <w:i/>
          <w:iCs/>
          <w:sz w:val="20"/>
          <w:szCs w:val="20"/>
        </w:rPr>
        <w:t xml:space="preserve">, </w:t>
      </w:r>
      <w:hyperlink r:id="rId13" w:history="1">
        <w:r w:rsidRPr="00940840">
          <w:rPr>
            <w:rStyle w:val="Hyperlink"/>
            <w:bCs/>
            <w:i/>
            <w:iCs/>
            <w:sz w:val="20"/>
            <w:szCs w:val="20"/>
          </w:rPr>
          <w:t>yumnakhoiriyah180@gmail</w:t>
        </w:r>
        <w:r w:rsidR="004E03C2">
          <w:rPr>
            <w:rStyle w:val="Hyperlink"/>
            <w:bCs/>
            <w:i/>
            <w:iCs/>
            <w:sz w:val="20"/>
            <w:szCs w:val="20"/>
          </w:rPr>
          <w:t xml:space="preserve">. </w:t>
        </w:r>
        <w:r w:rsidRPr="00940840">
          <w:rPr>
            <w:rStyle w:val="Hyperlink"/>
            <w:bCs/>
            <w:i/>
            <w:iCs/>
            <w:sz w:val="20"/>
            <w:szCs w:val="20"/>
          </w:rPr>
          <w:t>com</w:t>
        </w:r>
      </w:hyperlink>
      <w:r w:rsidR="004E03C2">
        <w:rPr>
          <w:bCs/>
          <w:i/>
          <w:iCs/>
          <w:sz w:val="20"/>
          <w:szCs w:val="20"/>
          <w:vertAlign w:val="superscript"/>
        </w:rPr>
        <w:t>6</w:t>
      </w:r>
      <w:r w:rsidR="004E03C2">
        <w:rPr>
          <w:bCs/>
          <w:i/>
          <w:iCs/>
          <w:sz w:val="20"/>
          <w:szCs w:val="20"/>
        </w:rPr>
        <w:t xml:space="preserve">, </w:t>
      </w:r>
      <w:hyperlink r:id="rId14" w:history="1">
        <w:r w:rsidRPr="00940840">
          <w:rPr>
            <w:rStyle w:val="Hyperlink"/>
            <w:bCs/>
            <w:i/>
            <w:iCs/>
            <w:sz w:val="20"/>
            <w:szCs w:val="20"/>
          </w:rPr>
          <w:t>hamdi05hasibuan@gmail</w:t>
        </w:r>
        <w:r w:rsidR="004E03C2">
          <w:rPr>
            <w:rStyle w:val="Hyperlink"/>
            <w:bCs/>
            <w:i/>
            <w:iCs/>
            <w:sz w:val="20"/>
            <w:szCs w:val="20"/>
          </w:rPr>
          <w:t xml:space="preserve">. </w:t>
        </w:r>
        <w:r w:rsidRPr="00940840">
          <w:rPr>
            <w:rStyle w:val="Hyperlink"/>
            <w:bCs/>
            <w:i/>
            <w:iCs/>
            <w:sz w:val="20"/>
            <w:szCs w:val="20"/>
          </w:rPr>
          <w:t>com</w:t>
        </w:r>
      </w:hyperlink>
      <w:r w:rsidR="004E03C2">
        <w:rPr>
          <w:bCs/>
          <w:i/>
          <w:iCs/>
          <w:sz w:val="20"/>
          <w:szCs w:val="20"/>
          <w:vertAlign w:val="superscript"/>
        </w:rPr>
        <w:t>7</w:t>
      </w:r>
    </w:p>
    <w:p w14:paraId="4B49B44E" w14:textId="3A15A1AD" w:rsidR="00695671" w:rsidRPr="00940840" w:rsidRDefault="00940840" w:rsidP="00940840">
      <w:pPr>
        <w:pStyle w:val="BodyText"/>
        <w:jc w:val="center"/>
        <w:rPr>
          <w:rStyle w:val="Strong"/>
          <w:b w:val="0"/>
          <w:i/>
          <w:iCs/>
          <w:sz w:val="20"/>
          <w:szCs w:val="20"/>
          <w:vertAlign w:val="superscript"/>
        </w:rPr>
      </w:pPr>
      <w:r w:rsidRPr="00940840">
        <w:rPr>
          <w:i/>
          <w:iCs/>
          <w:sz w:val="20"/>
          <w:szCs w:val="20"/>
          <w:vertAlign w:val="superscript"/>
        </w:rPr>
        <w:t>*</w:t>
      </w:r>
      <w:r w:rsidRPr="00940840">
        <w:rPr>
          <w:i/>
          <w:iCs/>
          <w:sz w:val="20"/>
          <w:szCs w:val="20"/>
        </w:rPr>
        <w:t xml:space="preserve">Penulis korespondensi: </w:t>
      </w:r>
      <w:hyperlink r:id="rId15" w:history="1">
        <w:r w:rsidRPr="00940840">
          <w:rPr>
            <w:rStyle w:val="Hyperlink"/>
            <w:bCs/>
            <w:i/>
            <w:iCs/>
            <w:sz w:val="20"/>
            <w:szCs w:val="20"/>
          </w:rPr>
          <w:t>irmasaridaulay5@gmail</w:t>
        </w:r>
        <w:r w:rsidR="004E03C2">
          <w:rPr>
            <w:rStyle w:val="Hyperlink"/>
            <w:bCs/>
            <w:i/>
            <w:iCs/>
            <w:sz w:val="20"/>
            <w:szCs w:val="20"/>
          </w:rPr>
          <w:t xml:space="preserve">. </w:t>
        </w:r>
        <w:r w:rsidRPr="00940840">
          <w:rPr>
            <w:rStyle w:val="Hyperlink"/>
            <w:bCs/>
            <w:i/>
            <w:iCs/>
            <w:sz w:val="20"/>
            <w:szCs w:val="20"/>
          </w:rPr>
          <w:t>com</w:t>
        </w:r>
      </w:hyperlink>
      <w:r w:rsidRPr="00940840">
        <w:rPr>
          <w:bCs/>
          <w:i/>
          <w:iCs/>
          <w:sz w:val="20"/>
          <w:szCs w:val="20"/>
          <w:vertAlign w:val="superscript"/>
        </w:rPr>
        <w:t>1</w:t>
      </w:r>
    </w:p>
    <w:p w14:paraId="6596E7E1" w14:textId="77777777" w:rsidR="00695671" w:rsidRPr="00940840" w:rsidRDefault="00695671" w:rsidP="00940840">
      <w:pPr>
        <w:pStyle w:val="BodyText"/>
        <w:jc w:val="center"/>
        <w:rPr>
          <w:rStyle w:val="Strong"/>
          <w:sz w:val="20"/>
          <w:szCs w:val="20"/>
        </w:rPr>
      </w:pPr>
    </w:p>
    <w:p w14:paraId="5540711B" w14:textId="6B6D226E" w:rsidR="00940840" w:rsidRPr="00940840" w:rsidRDefault="00000000" w:rsidP="00940840">
      <w:pPr>
        <w:pStyle w:val="BodyText"/>
        <w:jc w:val="both"/>
        <w:rPr>
          <w:i/>
          <w:sz w:val="20"/>
          <w:szCs w:val="20"/>
        </w:rPr>
      </w:pPr>
      <w:r w:rsidRPr="00940840">
        <w:rPr>
          <w:rStyle w:val="Strong"/>
          <w:i/>
          <w:iCs/>
          <w:sz w:val="20"/>
          <w:szCs w:val="20"/>
        </w:rPr>
        <w:t>Abstract</w:t>
      </w:r>
      <w:r w:rsidR="004E03C2">
        <w:rPr>
          <w:rStyle w:val="Strong"/>
          <w:i/>
          <w:iCs/>
          <w:sz w:val="20"/>
          <w:szCs w:val="20"/>
        </w:rPr>
        <w:t xml:space="preserve">. </w:t>
      </w:r>
      <w:r w:rsidRPr="00940840">
        <w:rPr>
          <w:i/>
          <w:sz w:val="20"/>
          <w:szCs w:val="20"/>
        </w:rPr>
        <w:t>In the learning process</w:t>
      </w:r>
      <w:r w:rsidR="004E03C2">
        <w:rPr>
          <w:i/>
          <w:sz w:val="20"/>
          <w:szCs w:val="20"/>
        </w:rPr>
        <w:t xml:space="preserve">, </w:t>
      </w:r>
      <w:r w:rsidRPr="00940840">
        <w:rPr>
          <w:i/>
          <w:sz w:val="20"/>
          <w:szCs w:val="20"/>
        </w:rPr>
        <w:t>teachers must apply teaching methods that can stimulate students’ responses and encourage them to learn actively</w:t>
      </w:r>
      <w:r w:rsidR="004E03C2">
        <w:rPr>
          <w:i/>
          <w:sz w:val="20"/>
          <w:szCs w:val="20"/>
        </w:rPr>
        <w:t xml:space="preserve">, </w:t>
      </w:r>
      <w:r w:rsidRPr="00940840">
        <w:rPr>
          <w:i/>
          <w:sz w:val="20"/>
          <w:szCs w:val="20"/>
        </w:rPr>
        <w:t>one of which is by using visual media in Indonesian language lessons</w:t>
      </w:r>
      <w:r w:rsidR="004E03C2">
        <w:rPr>
          <w:i/>
          <w:sz w:val="20"/>
          <w:szCs w:val="20"/>
        </w:rPr>
        <w:t xml:space="preserve">. </w:t>
      </w:r>
      <w:r w:rsidRPr="00940840">
        <w:rPr>
          <w:i/>
          <w:sz w:val="20"/>
          <w:szCs w:val="20"/>
        </w:rPr>
        <w:t>The use of visual media is expected to bring about changes in the learning process</w:t>
      </w:r>
      <w:r w:rsidR="004E03C2">
        <w:rPr>
          <w:i/>
          <w:sz w:val="20"/>
          <w:szCs w:val="20"/>
        </w:rPr>
        <w:t xml:space="preserve">, </w:t>
      </w:r>
      <w:r w:rsidRPr="00940840">
        <w:rPr>
          <w:i/>
          <w:sz w:val="20"/>
          <w:szCs w:val="20"/>
        </w:rPr>
        <w:t>enabling students to participate actively and enthusiastically in teaching and learning activities</w:t>
      </w:r>
      <w:r w:rsidR="004E03C2">
        <w:rPr>
          <w:i/>
          <w:sz w:val="20"/>
          <w:szCs w:val="20"/>
        </w:rPr>
        <w:t xml:space="preserve">. </w:t>
      </w:r>
      <w:r w:rsidRPr="00940840">
        <w:rPr>
          <w:i/>
          <w:sz w:val="20"/>
          <w:szCs w:val="20"/>
        </w:rPr>
        <w:t>This</w:t>
      </w:r>
      <w:r w:rsidR="004E03C2">
        <w:rPr>
          <w:i/>
          <w:sz w:val="20"/>
          <w:szCs w:val="20"/>
        </w:rPr>
        <w:t xml:space="preserve">, </w:t>
      </w:r>
      <w:r w:rsidRPr="00940840">
        <w:rPr>
          <w:i/>
          <w:sz w:val="20"/>
          <w:szCs w:val="20"/>
        </w:rPr>
        <w:t>in turn</w:t>
      </w:r>
      <w:r w:rsidR="004E03C2">
        <w:rPr>
          <w:i/>
          <w:sz w:val="20"/>
          <w:szCs w:val="20"/>
        </w:rPr>
        <w:t xml:space="preserve">, </w:t>
      </w:r>
      <w:r w:rsidRPr="00940840">
        <w:rPr>
          <w:i/>
          <w:sz w:val="20"/>
          <w:szCs w:val="20"/>
        </w:rPr>
        <w:t>is hoped to increase students’ learning interest in achieving educational goals</w:t>
      </w:r>
      <w:r w:rsidR="004E03C2">
        <w:rPr>
          <w:i/>
          <w:sz w:val="20"/>
          <w:szCs w:val="20"/>
        </w:rPr>
        <w:t xml:space="preserve">, </w:t>
      </w:r>
      <w:r w:rsidRPr="00940840">
        <w:rPr>
          <w:i/>
          <w:sz w:val="20"/>
          <w:szCs w:val="20"/>
        </w:rPr>
        <w:t>which include the cognitive</w:t>
      </w:r>
      <w:r w:rsidR="004E03C2">
        <w:rPr>
          <w:i/>
          <w:sz w:val="20"/>
          <w:szCs w:val="20"/>
        </w:rPr>
        <w:t xml:space="preserve">, </w:t>
      </w:r>
      <w:r w:rsidRPr="00940840">
        <w:rPr>
          <w:i/>
          <w:sz w:val="20"/>
          <w:szCs w:val="20"/>
        </w:rPr>
        <w:t>affective</w:t>
      </w:r>
      <w:r w:rsidR="004E03C2">
        <w:rPr>
          <w:i/>
          <w:sz w:val="20"/>
          <w:szCs w:val="20"/>
        </w:rPr>
        <w:t xml:space="preserve">, </w:t>
      </w:r>
      <w:r w:rsidRPr="00940840">
        <w:rPr>
          <w:i/>
          <w:sz w:val="20"/>
          <w:szCs w:val="20"/>
        </w:rPr>
        <w:t>and psychomotor domains</w:t>
      </w:r>
      <w:r w:rsidR="004E03C2">
        <w:rPr>
          <w:i/>
          <w:sz w:val="20"/>
          <w:szCs w:val="20"/>
        </w:rPr>
        <w:t xml:space="preserve">. </w:t>
      </w:r>
      <w:r w:rsidRPr="00940840">
        <w:rPr>
          <w:i/>
          <w:sz w:val="20"/>
          <w:szCs w:val="20"/>
        </w:rPr>
        <w:t>This research was conducted at SD Negeri 0602 Matondang and discusses the use of visual media to enhance the learning interest of third-grade students in the Indonesian language subject</w:t>
      </w:r>
      <w:r w:rsidR="004E03C2">
        <w:rPr>
          <w:i/>
          <w:sz w:val="20"/>
          <w:szCs w:val="20"/>
        </w:rPr>
        <w:t xml:space="preserve">. </w:t>
      </w:r>
      <w:r w:rsidRPr="00940840">
        <w:rPr>
          <w:i/>
          <w:sz w:val="20"/>
          <w:szCs w:val="20"/>
        </w:rPr>
        <w:t>The research employed a qualitative method</w:t>
      </w:r>
      <w:r w:rsidR="004E03C2">
        <w:rPr>
          <w:i/>
          <w:sz w:val="20"/>
          <w:szCs w:val="20"/>
        </w:rPr>
        <w:t xml:space="preserve">. </w:t>
      </w:r>
      <w:r w:rsidRPr="00940840">
        <w:rPr>
          <w:i/>
          <w:sz w:val="20"/>
          <w:szCs w:val="20"/>
        </w:rPr>
        <w:t>The data collection techniques used were observation</w:t>
      </w:r>
      <w:r w:rsidR="004E03C2">
        <w:rPr>
          <w:i/>
          <w:sz w:val="20"/>
          <w:szCs w:val="20"/>
        </w:rPr>
        <w:t xml:space="preserve">, </w:t>
      </w:r>
      <w:r w:rsidRPr="00940840">
        <w:rPr>
          <w:i/>
          <w:sz w:val="20"/>
          <w:szCs w:val="20"/>
        </w:rPr>
        <w:t>questionnaires</w:t>
      </w:r>
      <w:r w:rsidR="004E03C2">
        <w:rPr>
          <w:i/>
          <w:sz w:val="20"/>
          <w:szCs w:val="20"/>
        </w:rPr>
        <w:t xml:space="preserve">, </w:t>
      </w:r>
      <w:r w:rsidRPr="00940840">
        <w:rPr>
          <w:i/>
          <w:sz w:val="20"/>
          <w:szCs w:val="20"/>
        </w:rPr>
        <w:t>and documentation</w:t>
      </w:r>
      <w:r w:rsidR="004E03C2">
        <w:rPr>
          <w:i/>
          <w:sz w:val="20"/>
          <w:szCs w:val="20"/>
        </w:rPr>
        <w:t xml:space="preserve">. </w:t>
      </w:r>
      <w:r w:rsidRPr="00940840">
        <w:rPr>
          <w:i/>
          <w:sz w:val="20"/>
          <w:szCs w:val="20"/>
        </w:rPr>
        <w:t>The results obtainedareas follows: (1) Students' interest in learning before using visual media showed that out of 30 students</w:t>
      </w:r>
      <w:r w:rsidR="004E03C2">
        <w:rPr>
          <w:i/>
          <w:sz w:val="20"/>
          <w:szCs w:val="20"/>
        </w:rPr>
        <w:t xml:space="preserve">, </w:t>
      </w:r>
      <w:r w:rsidRPr="00940840">
        <w:rPr>
          <w:i/>
          <w:sz w:val="20"/>
          <w:szCs w:val="20"/>
        </w:rPr>
        <w:t>only 5 (20%) were successful</w:t>
      </w:r>
      <w:r w:rsidR="004E03C2">
        <w:rPr>
          <w:i/>
          <w:sz w:val="20"/>
          <w:szCs w:val="20"/>
        </w:rPr>
        <w:t xml:space="preserve">, </w:t>
      </w:r>
      <w:r w:rsidRPr="00940840">
        <w:rPr>
          <w:i/>
          <w:sz w:val="20"/>
          <w:szCs w:val="20"/>
        </w:rPr>
        <w:t>while 25 (80%) were not</w:t>
      </w:r>
      <w:r w:rsidR="004E03C2">
        <w:rPr>
          <w:i/>
          <w:sz w:val="20"/>
          <w:szCs w:val="20"/>
        </w:rPr>
        <w:t xml:space="preserve">. </w:t>
      </w:r>
      <w:r w:rsidRPr="00940840">
        <w:rPr>
          <w:i/>
          <w:sz w:val="20"/>
          <w:szCs w:val="20"/>
        </w:rPr>
        <w:t>The average pre-test score fell into the very low category</w:t>
      </w:r>
      <w:r w:rsidR="004E03C2">
        <w:rPr>
          <w:i/>
          <w:sz w:val="20"/>
          <w:szCs w:val="20"/>
        </w:rPr>
        <w:t xml:space="preserve">. </w:t>
      </w:r>
      <w:r w:rsidRPr="00940840">
        <w:rPr>
          <w:i/>
          <w:sz w:val="20"/>
          <w:szCs w:val="20"/>
        </w:rPr>
        <w:t>After using visual media</w:t>
      </w:r>
      <w:r w:rsidR="004E03C2">
        <w:rPr>
          <w:i/>
          <w:sz w:val="20"/>
          <w:szCs w:val="20"/>
        </w:rPr>
        <w:t xml:space="preserve">, </w:t>
      </w:r>
      <w:r w:rsidRPr="00940840">
        <w:rPr>
          <w:i/>
          <w:sz w:val="20"/>
          <w:szCs w:val="20"/>
        </w:rPr>
        <w:t>25 out of 30 students (80%) achieved mastery</w:t>
      </w:r>
      <w:r w:rsidR="004E03C2">
        <w:rPr>
          <w:i/>
          <w:sz w:val="20"/>
          <w:szCs w:val="20"/>
        </w:rPr>
        <w:t xml:space="preserve">, </w:t>
      </w:r>
      <w:r w:rsidRPr="00940840">
        <w:rPr>
          <w:i/>
          <w:sz w:val="20"/>
          <w:szCs w:val="20"/>
        </w:rPr>
        <w:t>while 5 (20%) did not</w:t>
      </w:r>
      <w:r w:rsidR="004E03C2">
        <w:rPr>
          <w:i/>
          <w:sz w:val="20"/>
          <w:szCs w:val="20"/>
        </w:rPr>
        <w:t xml:space="preserve">. </w:t>
      </w:r>
      <w:r w:rsidRPr="00940840">
        <w:rPr>
          <w:i/>
          <w:sz w:val="20"/>
          <w:szCs w:val="20"/>
        </w:rPr>
        <w:t>The average post-test scorewas 72</w:t>
      </w:r>
      <w:r w:rsidR="004E03C2">
        <w:rPr>
          <w:i/>
          <w:sz w:val="20"/>
          <w:szCs w:val="20"/>
        </w:rPr>
        <w:t xml:space="preserve">. </w:t>
      </w:r>
      <w:r w:rsidRPr="00940840">
        <w:rPr>
          <w:i/>
          <w:sz w:val="20"/>
          <w:szCs w:val="20"/>
        </w:rPr>
        <w:t>33</w:t>
      </w:r>
      <w:r w:rsidR="004E03C2">
        <w:rPr>
          <w:i/>
          <w:sz w:val="20"/>
          <w:szCs w:val="20"/>
        </w:rPr>
        <w:t xml:space="preserve">, </w:t>
      </w:r>
      <w:r w:rsidRPr="00940840">
        <w:rPr>
          <w:i/>
          <w:sz w:val="20"/>
          <w:szCs w:val="20"/>
        </w:rPr>
        <w:t>whichfalls intothehigh category</w:t>
      </w:r>
      <w:r w:rsidR="004E03C2">
        <w:rPr>
          <w:i/>
          <w:sz w:val="20"/>
          <w:szCs w:val="20"/>
        </w:rPr>
        <w:t xml:space="preserve">. </w:t>
      </w:r>
      <w:r w:rsidRPr="00940840">
        <w:rPr>
          <w:i/>
          <w:sz w:val="20"/>
          <w:szCs w:val="20"/>
        </w:rPr>
        <w:t>(2) Students’ responses to the use of visual media were in the high category</w:t>
      </w:r>
      <w:r w:rsidR="004E03C2">
        <w:rPr>
          <w:i/>
          <w:sz w:val="20"/>
          <w:szCs w:val="20"/>
        </w:rPr>
        <w:t xml:space="preserve">, </w:t>
      </w:r>
      <w:r w:rsidRPr="00940840">
        <w:rPr>
          <w:i/>
          <w:sz w:val="20"/>
          <w:szCs w:val="20"/>
        </w:rPr>
        <w:t>with 80% giving a positive response during the learning process</w:t>
      </w:r>
      <w:r w:rsidR="004E03C2">
        <w:rPr>
          <w:i/>
          <w:sz w:val="20"/>
          <w:szCs w:val="20"/>
        </w:rPr>
        <w:t xml:space="preserve">. </w:t>
      </w:r>
      <w:r w:rsidRPr="00940840">
        <w:rPr>
          <w:i/>
          <w:sz w:val="20"/>
          <w:szCs w:val="20"/>
        </w:rPr>
        <w:t>Based on the results</w:t>
      </w:r>
      <w:r w:rsidR="004E03C2">
        <w:rPr>
          <w:i/>
          <w:sz w:val="20"/>
          <w:szCs w:val="20"/>
        </w:rPr>
        <w:t xml:space="preserve">, </w:t>
      </w:r>
      <w:r w:rsidRPr="00940840">
        <w:rPr>
          <w:i/>
          <w:sz w:val="20"/>
          <w:szCs w:val="20"/>
        </w:rPr>
        <w:t>it can be concluded that visual media has a significant effect on students’ learning outcomes in the Indonesian language subject at SDNegeri 0602 Matondang</w:t>
      </w:r>
      <w:r w:rsidR="004E03C2">
        <w:rPr>
          <w:i/>
          <w:sz w:val="20"/>
          <w:szCs w:val="20"/>
        </w:rPr>
        <w:t xml:space="preserve">. </w:t>
      </w:r>
      <w:r w:rsidRPr="00940840">
        <w:rPr>
          <w:i/>
          <w:sz w:val="20"/>
          <w:szCs w:val="20"/>
        </w:rPr>
        <w:t xml:space="preserve">           </w:t>
      </w:r>
    </w:p>
    <w:p w14:paraId="6CA50863" w14:textId="723ACFBD" w:rsidR="00695671" w:rsidRPr="00940840" w:rsidRDefault="00000000" w:rsidP="00940840">
      <w:pPr>
        <w:pStyle w:val="BodyText"/>
        <w:jc w:val="both"/>
        <w:rPr>
          <w:i/>
          <w:sz w:val="20"/>
          <w:szCs w:val="20"/>
        </w:rPr>
      </w:pPr>
      <w:r w:rsidRPr="00940840">
        <w:rPr>
          <w:i/>
          <w:sz w:val="20"/>
          <w:szCs w:val="20"/>
        </w:rPr>
        <w:t xml:space="preserve">                    </w:t>
      </w:r>
    </w:p>
    <w:p w14:paraId="552CAA4F" w14:textId="7E993BC0" w:rsidR="00940840" w:rsidRPr="00940840" w:rsidRDefault="00000000" w:rsidP="00940840">
      <w:pPr>
        <w:pStyle w:val="NormalWeb"/>
        <w:spacing w:before="0" w:beforeAutospacing="0" w:after="0" w:afterAutospacing="0"/>
        <w:jc w:val="both"/>
        <w:rPr>
          <w:i/>
          <w:sz w:val="20"/>
          <w:szCs w:val="20"/>
        </w:rPr>
      </w:pPr>
      <w:r w:rsidRPr="00940840">
        <w:rPr>
          <w:i/>
          <w:sz w:val="20"/>
          <w:szCs w:val="20"/>
        </w:rPr>
        <w:t xml:space="preserve"> </w:t>
      </w:r>
      <w:r w:rsidRPr="00940840">
        <w:rPr>
          <w:rStyle w:val="Strong"/>
          <w:i/>
          <w:sz w:val="20"/>
          <w:szCs w:val="20"/>
        </w:rPr>
        <w:t>Keywords</w:t>
      </w:r>
      <w:r w:rsidRPr="00940840">
        <w:rPr>
          <w:i/>
          <w:sz w:val="20"/>
          <w:szCs w:val="20"/>
        </w:rPr>
        <w:t xml:space="preserve">: </w:t>
      </w:r>
      <w:r w:rsidR="00940840" w:rsidRPr="00940840">
        <w:rPr>
          <w:i/>
          <w:sz w:val="20"/>
          <w:szCs w:val="20"/>
        </w:rPr>
        <w:t>Active Learning; Elementary School; Image Media; Indonesian Language; Interest in Learning</w:t>
      </w:r>
    </w:p>
    <w:p w14:paraId="6C8D1A51" w14:textId="77777777" w:rsidR="00940840" w:rsidRPr="00940840" w:rsidRDefault="00940840" w:rsidP="00940840">
      <w:pPr>
        <w:pStyle w:val="NormalWeb"/>
        <w:spacing w:before="0" w:beforeAutospacing="0" w:after="0" w:afterAutospacing="0"/>
        <w:jc w:val="both"/>
        <w:rPr>
          <w:i/>
          <w:sz w:val="20"/>
          <w:szCs w:val="20"/>
        </w:rPr>
      </w:pPr>
    </w:p>
    <w:p w14:paraId="4F078C86" w14:textId="0FEE8501" w:rsidR="00695671" w:rsidRPr="00940840" w:rsidRDefault="00940840" w:rsidP="00940840">
      <w:pPr>
        <w:pStyle w:val="Heading2"/>
        <w:ind w:left="0"/>
        <w:jc w:val="both"/>
        <w:rPr>
          <w:b w:val="0"/>
          <w:bCs w:val="0"/>
          <w:sz w:val="20"/>
          <w:szCs w:val="20"/>
        </w:rPr>
      </w:pPr>
      <w:r w:rsidRPr="00940840">
        <w:rPr>
          <w:spacing w:val="-2"/>
          <w:sz w:val="20"/>
          <w:szCs w:val="20"/>
        </w:rPr>
        <w:t>Abstrak</w:t>
      </w:r>
      <w:r w:rsidR="004E03C2">
        <w:rPr>
          <w:spacing w:val="-2"/>
          <w:sz w:val="20"/>
          <w:szCs w:val="20"/>
        </w:rPr>
        <w:t xml:space="preserve">. </w:t>
      </w:r>
      <w:r w:rsidR="00000000" w:rsidRPr="00940840">
        <w:rPr>
          <w:b w:val="0"/>
          <w:bCs w:val="0"/>
          <w:sz w:val="20"/>
          <w:szCs w:val="20"/>
        </w:rPr>
        <w:t>Dalam pembelajaran</w:t>
      </w:r>
      <w:r w:rsidR="004E03C2">
        <w:rPr>
          <w:b w:val="0"/>
          <w:bCs w:val="0"/>
          <w:sz w:val="20"/>
          <w:szCs w:val="20"/>
        </w:rPr>
        <w:t xml:space="preserve">, </w:t>
      </w:r>
      <w:r w:rsidR="00000000" w:rsidRPr="00940840">
        <w:rPr>
          <w:b w:val="0"/>
          <w:bCs w:val="0"/>
          <w:sz w:val="20"/>
          <w:szCs w:val="20"/>
        </w:rPr>
        <w:t>guru harus menggunakan suatu pembelajaran yang mampu memancing respon peserta didik agar tertarik untuk belajar aktif yaitu dengan menggunakan media gambar pada pembelajaran Bahasa Indonesia</w:t>
      </w:r>
      <w:r w:rsidR="004E03C2">
        <w:rPr>
          <w:b w:val="0"/>
          <w:bCs w:val="0"/>
          <w:sz w:val="20"/>
          <w:szCs w:val="20"/>
        </w:rPr>
        <w:t xml:space="preserve">. </w:t>
      </w:r>
      <w:r w:rsidR="00000000" w:rsidRPr="00940840">
        <w:rPr>
          <w:b w:val="0"/>
          <w:bCs w:val="0"/>
          <w:sz w:val="20"/>
          <w:szCs w:val="20"/>
        </w:rPr>
        <w:t>Dengan menggunakan media gambar ini diharapkan adanya perubahan dalam proses pembelajaran dan siswa dapat mengikuti proses belajar mengajar dengan aktif juga bersemangat</w:t>
      </w:r>
      <w:r w:rsidR="004E03C2">
        <w:rPr>
          <w:b w:val="0"/>
          <w:bCs w:val="0"/>
          <w:sz w:val="20"/>
          <w:szCs w:val="20"/>
        </w:rPr>
        <w:t xml:space="preserve">, </w:t>
      </w:r>
      <w:r w:rsidR="00000000" w:rsidRPr="00940840">
        <w:rPr>
          <w:b w:val="0"/>
          <w:bCs w:val="0"/>
          <w:sz w:val="20"/>
          <w:szCs w:val="20"/>
        </w:rPr>
        <w:t>sehingga dapat meningkatkan minat belajar peserta didik agar berhasil dalam tujuan pendidikan yang termasuk dalam tiga ranah yaitu kognitif</w:t>
      </w:r>
      <w:r w:rsidR="004E03C2">
        <w:rPr>
          <w:b w:val="0"/>
          <w:bCs w:val="0"/>
          <w:sz w:val="20"/>
          <w:szCs w:val="20"/>
        </w:rPr>
        <w:t xml:space="preserve">, </w:t>
      </w:r>
      <w:r w:rsidR="00000000" w:rsidRPr="00940840">
        <w:rPr>
          <w:b w:val="0"/>
          <w:bCs w:val="0"/>
          <w:sz w:val="20"/>
          <w:szCs w:val="20"/>
        </w:rPr>
        <w:t>afektif dan psikomotor</w:t>
      </w:r>
      <w:r w:rsidR="004E03C2">
        <w:rPr>
          <w:b w:val="0"/>
          <w:bCs w:val="0"/>
          <w:sz w:val="20"/>
          <w:szCs w:val="20"/>
        </w:rPr>
        <w:t xml:space="preserve">. </w:t>
      </w:r>
      <w:r w:rsidR="00000000" w:rsidRPr="00940840">
        <w:rPr>
          <w:b w:val="0"/>
          <w:bCs w:val="0"/>
          <w:sz w:val="20"/>
          <w:szCs w:val="20"/>
        </w:rPr>
        <w:t>Penelitian ini dilakukan di SD Negeri 0602 Matondangyang membahas tentang pemanfaatan media gambar terhadap minat belajar siswakelas III pada mata pelajaran Bahasa Indonesia di SD Negeri 0602 Matondang</w:t>
      </w:r>
      <w:r w:rsidR="004E03C2">
        <w:rPr>
          <w:b w:val="0"/>
          <w:bCs w:val="0"/>
          <w:sz w:val="20"/>
          <w:szCs w:val="20"/>
        </w:rPr>
        <w:t xml:space="preserve">. </w:t>
      </w:r>
      <w:r w:rsidR="00000000" w:rsidRPr="00940840">
        <w:rPr>
          <w:b w:val="0"/>
          <w:bCs w:val="0"/>
          <w:sz w:val="20"/>
          <w:szCs w:val="20"/>
        </w:rPr>
        <w:t>Penelitian ini menggunakan metode kualitatif</w:t>
      </w:r>
      <w:r w:rsidR="004E03C2">
        <w:rPr>
          <w:b w:val="0"/>
          <w:bCs w:val="0"/>
          <w:sz w:val="20"/>
          <w:szCs w:val="20"/>
        </w:rPr>
        <w:t xml:space="preserve">. </w:t>
      </w:r>
      <w:r w:rsidR="00000000" w:rsidRPr="00940840">
        <w:rPr>
          <w:b w:val="0"/>
          <w:bCs w:val="0"/>
          <w:sz w:val="20"/>
          <w:szCs w:val="20"/>
        </w:rPr>
        <w:t>Teknik pengumpulan data yang dilakukan dalam penelitian ini adalahdengan cara observasi</w:t>
      </w:r>
      <w:r w:rsidR="004E03C2">
        <w:rPr>
          <w:b w:val="0"/>
          <w:bCs w:val="0"/>
          <w:sz w:val="20"/>
          <w:szCs w:val="20"/>
        </w:rPr>
        <w:t xml:space="preserve">, </w:t>
      </w:r>
      <w:r w:rsidR="00000000" w:rsidRPr="00940840">
        <w:rPr>
          <w:b w:val="0"/>
          <w:bCs w:val="0"/>
          <w:sz w:val="20"/>
          <w:szCs w:val="20"/>
        </w:rPr>
        <w:t>angket dan dokumentasi</w:t>
      </w:r>
      <w:r w:rsidR="004E03C2">
        <w:rPr>
          <w:b w:val="0"/>
          <w:bCs w:val="0"/>
          <w:sz w:val="20"/>
          <w:szCs w:val="20"/>
        </w:rPr>
        <w:t xml:space="preserve">. </w:t>
      </w:r>
      <w:r w:rsidR="00000000" w:rsidRPr="00940840">
        <w:rPr>
          <w:b w:val="0"/>
          <w:bCs w:val="0"/>
          <w:sz w:val="20"/>
          <w:szCs w:val="20"/>
        </w:rPr>
        <w:t>Adapun hasil yang diperoleh sebagai berikut</w:t>
      </w:r>
      <w:r w:rsidR="004E03C2">
        <w:rPr>
          <w:b w:val="0"/>
          <w:bCs w:val="0"/>
          <w:sz w:val="20"/>
          <w:szCs w:val="20"/>
        </w:rPr>
        <w:t xml:space="preserve">. </w:t>
      </w:r>
      <w:r w:rsidR="00000000" w:rsidRPr="00940840">
        <w:rPr>
          <w:b w:val="0"/>
          <w:bCs w:val="0"/>
          <w:sz w:val="20"/>
          <w:szCs w:val="20"/>
        </w:rPr>
        <w:t>(1) minat belajar siswa sebelum menggunakan media gambar yaitu dari 30 siswa terdapat 5 (20%) yang berhasil dan 25 (80%) yang tidak berhasil</w:t>
      </w:r>
      <w:r w:rsidR="004E03C2">
        <w:rPr>
          <w:b w:val="0"/>
          <w:bCs w:val="0"/>
          <w:sz w:val="20"/>
          <w:szCs w:val="20"/>
        </w:rPr>
        <w:t xml:space="preserve">. </w:t>
      </w:r>
      <w:r w:rsidR="00000000" w:rsidRPr="00940840">
        <w:rPr>
          <w:b w:val="0"/>
          <w:bCs w:val="0"/>
          <w:sz w:val="20"/>
          <w:szCs w:val="20"/>
        </w:rPr>
        <w:t>Skor rata-rata pretest yaitu berada pada kategori sangat rendah</w:t>
      </w:r>
      <w:r w:rsidR="004E03C2">
        <w:rPr>
          <w:b w:val="0"/>
          <w:bCs w:val="0"/>
          <w:sz w:val="20"/>
          <w:szCs w:val="20"/>
        </w:rPr>
        <w:t xml:space="preserve">. </w:t>
      </w:r>
      <w:r w:rsidR="00000000" w:rsidRPr="00940840">
        <w:rPr>
          <w:b w:val="0"/>
          <w:bCs w:val="0"/>
          <w:sz w:val="20"/>
          <w:szCs w:val="20"/>
        </w:rPr>
        <w:t>Adapun setelah menggunakan media gambar dari 30 siswa terdapat 25 (80%) yang tuntas dan 3 (20%) yang tidak tuntas</w:t>
      </w:r>
      <w:r w:rsidR="004E03C2">
        <w:rPr>
          <w:b w:val="0"/>
          <w:bCs w:val="0"/>
          <w:sz w:val="20"/>
          <w:szCs w:val="20"/>
        </w:rPr>
        <w:t xml:space="preserve">. </w:t>
      </w:r>
      <w:r w:rsidR="00000000" w:rsidRPr="00940840">
        <w:rPr>
          <w:b w:val="0"/>
          <w:bCs w:val="0"/>
          <w:sz w:val="20"/>
          <w:szCs w:val="20"/>
        </w:rPr>
        <w:t>Skor rata-rata posttest 72</w:t>
      </w:r>
      <w:r w:rsidR="004E03C2">
        <w:rPr>
          <w:b w:val="0"/>
          <w:bCs w:val="0"/>
          <w:sz w:val="20"/>
          <w:szCs w:val="20"/>
        </w:rPr>
        <w:t xml:space="preserve">, </w:t>
      </w:r>
      <w:r w:rsidR="00000000" w:rsidRPr="00940840">
        <w:rPr>
          <w:b w:val="0"/>
          <w:bCs w:val="0"/>
          <w:sz w:val="20"/>
          <w:szCs w:val="20"/>
        </w:rPr>
        <w:t>33 berada pada kategori tinggi</w:t>
      </w:r>
      <w:r w:rsidR="004E03C2">
        <w:rPr>
          <w:b w:val="0"/>
          <w:bCs w:val="0"/>
          <w:sz w:val="20"/>
          <w:szCs w:val="20"/>
        </w:rPr>
        <w:t xml:space="preserve">. </w:t>
      </w:r>
      <w:r w:rsidR="00000000" w:rsidRPr="00940840">
        <w:rPr>
          <w:b w:val="0"/>
          <w:bCs w:val="0"/>
          <w:sz w:val="20"/>
          <w:szCs w:val="20"/>
        </w:rPr>
        <w:t>(2) Respons siswa terhadap media gambar dalam kategori tinggi dengan persentase 80 % artinya memberikan respons positif terhadap penggunaan media gambar selama pembelajaran</w:t>
      </w:r>
      <w:r w:rsidR="004E03C2">
        <w:rPr>
          <w:b w:val="0"/>
          <w:bCs w:val="0"/>
          <w:sz w:val="20"/>
          <w:szCs w:val="20"/>
        </w:rPr>
        <w:t xml:space="preserve">. </w:t>
      </w:r>
      <w:r w:rsidR="00000000" w:rsidRPr="00940840">
        <w:rPr>
          <w:b w:val="0"/>
          <w:bCs w:val="0"/>
          <w:sz w:val="20"/>
          <w:szCs w:val="20"/>
        </w:rPr>
        <w:t>Dari hasil penelitian dapat disimpulkan bahwa media gambar berpengaruh terhadap hasil belajar pada mata pelajaran bahasa Indonesia SD Negeri 0602 matondang</w:t>
      </w:r>
      <w:r w:rsidR="004E03C2">
        <w:rPr>
          <w:b w:val="0"/>
          <w:bCs w:val="0"/>
          <w:sz w:val="20"/>
          <w:szCs w:val="20"/>
        </w:rPr>
        <w:t xml:space="preserve">. </w:t>
      </w:r>
    </w:p>
    <w:p w14:paraId="4ED50F75" w14:textId="77777777" w:rsidR="00940840" w:rsidRPr="00940840" w:rsidRDefault="00940840" w:rsidP="00940840">
      <w:pPr>
        <w:pStyle w:val="Heading2"/>
        <w:ind w:left="0"/>
        <w:jc w:val="both"/>
        <w:rPr>
          <w:b w:val="0"/>
          <w:bCs w:val="0"/>
          <w:sz w:val="20"/>
          <w:szCs w:val="20"/>
        </w:rPr>
      </w:pPr>
    </w:p>
    <w:p w14:paraId="409C983F" w14:textId="76CD0DB8" w:rsidR="00940840" w:rsidRPr="00940840" w:rsidRDefault="00000000" w:rsidP="00940840">
      <w:pPr>
        <w:pStyle w:val="BodyText"/>
        <w:jc w:val="both"/>
        <w:rPr>
          <w:sz w:val="20"/>
          <w:szCs w:val="20"/>
        </w:rPr>
      </w:pPr>
      <w:r w:rsidRPr="00940840">
        <w:rPr>
          <w:b/>
          <w:bCs/>
          <w:sz w:val="20"/>
          <w:szCs w:val="20"/>
        </w:rPr>
        <w:t>Kata kunci:</w:t>
      </w:r>
      <w:r w:rsidR="00940840" w:rsidRPr="00940840">
        <w:rPr>
          <w:sz w:val="20"/>
          <w:szCs w:val="20"/>
        </w:rPr>
        <w:t xml:space="preserve"> </w:t>
      </w:r>
      <w:r w:rsidR="00940840" w:rsidRPr="00940840">
        <w:rPr>
          <w:sz w:val="20"/>
          <w:szCs w:val="20"/>
        </w:rPr>
        <w:t>Bahasa Indonesia</w:t>
      </w:r>
      <w:r w:rsidR="00940840" w:rsidRPr="00940840">
        <w:rPr>
          <w:sz w:val="20"/>
          <w:szCs w:val="20"/>
        </w:rPr>
        <w:t xml:space="preserve">; </w:t>
      </w:r>
      <w:r w:rsidR="00940840" w:rsidRPr="00940840">
        <w:rPr>
          <w:sz w:val="20"/>
          <w:szCs w:val="20"/>
        </w:rPr>
        <w:t>Media Gambar</w:t>
      </w:r>
      <w:r w:rsidR="00940840" w:rsidRPr="00940840">
        <w:rPr>
          <w:sz w:val="20"/>
          <w:szCs w:val="20"/>
        </w:rPr>
        <w:t xml:space="preserve">; </w:t>
      </w:r>
      <w:r w:rsidR="00940840" w:rsidRPr="00940840">
        <w:rPr>
          <w:sz w:val="20"/>
          <w:szCs w:val="20"/>
        </w:rPr>
        <w:t>Minat Belajar</w:t>
      </w:r>
      <w:r w:rsidR="00940840" w:rsidRPr="00940840">
        <w:rPr>
          <w:sz w:val="20"/>
          <w:szCs w:val="20"/>
        </w:rPr>
        <w:t xml:space="preserve">; </w:t>
      </w:r>
      <w:r w:rsidR="00940840" w:rsidRPr="00940840">
        <w:rPr>
          <w:sz w:val="20"/>
          <w:szCs w:val="20"/>
        </w:rPr>
        <w:t>Pembelajaran Aktif</w:t>
      </w:r>
      <w:r w:rsidR="00940840" w:rsidRPr="00940840">
        <w:rPr>
          <w:sz w:val="20"/>
          <w:szCs w:val="20"/>
        </w:rPr>
        <w:t xml:space="preserve">; </w:t>
      </w:r>
      <w:r w:rsidR="00940840" w:rsidRPr="00940840">
        <w:rPr>
          <w:sz w:val="20"/>
          <w:szCs w:val="20"/>
        </w:rPr>
        <w:t>Sekolah Dasar</w:t>
      </w:r>
    </w:p>
    <w:p w14:paraId="71F561F6" w14:textId="77777777" w:rsidR="00695671" w:rsidRPr="00940840" w:rsidRDefault="00695671" w:rsidP="00940840">
      <w:pPr>
        <w:pStyle w:val="Heading3"/>
        <w:spacing w:line="360" w:lineRule="auto"/>
        <w:ind w:left="0"/>
        <w:jc w:val="both"/>
      </w:pPr>
    </w:p>
    <w:p w14:paraId="6DBC1FD0" w14:textId="3D8DC378" w:rsidR="00695671" w:rsidRPr="00940840" w:rsidRDefault="004E03C2" w:rsidP="004E03C2">
      <w:pPr>
        <w:pStyle w:val="Heading3"/>
        <w:numPr>
          <w:ilvl w:val="0"/>
          <w:numId w:val="5"/>
        </w:numPr>
        <w:spacing w:line="360" w:lineRule="auto"/>
        <w:ind w:left="426" w:hanging="426"/>
        <w:jc w:val="both"/>
      </w:pPr>
      <w:r w:rsidRPr="00940840">
        <w:t>PENDAHULUAN</w:t>
      </w:r>
    </w:p>
    <w:p w14:paraId="651D5BBB" w14:textId="43E4DFDE" w:rsidR="00695671" w:rsidRPr="00940840" w:rsidRDefault="00000000" w:rsidP="00940840">
      <w:pPr>
        <w:pStyle w:val="BodyText"/>
        <w:spacing w:line="360" w:lineRule="auto"/>
        <w:ind w:firstLine="720"/>
        <w:jc w:val="both"/>
      </w:pPr>
      <w:r w:rsidRPr="00940840">
        <w:t>Pendidikan adalah usaha sadar dan terencana untuk mewujudkan suasana belajar dan proses pembelajaran agar peserta didik secara aktif mengembangkan potensi dirinya untuk memiliki kekuatan spiritual keagamaan</w:t>
      </w:r>
      <w:r w:rsidR="004E03C2">
        <w:t xml:space="preserve">, </w:t>
      </w:r>
      <w:r w:rsidRPr="00940840">
        <w:t>pengendalian diri</w:t>
      </w:r>
      <w:r w:rsidR="004E03C2">
        <w:t xml:space="preserve">, </w:t>
      </w:r>
      <w:r w:rsidRPr="00940840">
        <w:t>kepribadian</w:t>
      </w:r>
      <w:r w:rsidR="004E03C2">
        <w:t xml:space="preserve">, </w:t>
      </w:r>
      <w:r w:rsidRPr="00940840">
        <w:t>kecerdasan</w:t>
      </w:r>
      <w:r w:rsidR="004E03C2">
        <w:t xml:space="preserve">, </w:t>
      </w:r>
      <w:r w:rsidRPr="00940840">
        <w:t xml:space="preserve">akhlak </w:t>
      </w:r>
      <w:r w:rsidRPr="00940840">
        <w:lastRenderedPageBreak/>
        <w:t>mulia</w:t>
      </w:r>
      <w:r w:rsidR="004E03C2">
        <w:t xml:space="preserve">, </w:t>
      </w:r>
      <w:r w:rsidRPr="00940840">
        <w:t>serta ketrampilan yang diperlukan dirinya</w:t>
      </w:r>
      <w:r w:rsidR="004E03C2">
        <w:t xml:space="preserve">, </w:t>
      </w:r>
      <w:r w:rsidRPr="00940840">
        <w:t>masyarakat</w:t>
      </w:r>
      <w:r w:rsidR="004E03C2">
        <w:t xml:space="preserve">, </w:t>
      </w:r>
      <w:r w:rsidRPr="00940840">
        <w:t>bangsa dan Negara</w:t>
      </w:r>
      <w:r w:rsidR="004E03C2">
        <w:t xml:space="preserve">. </w:t>
      </w:r>
      <w:r w:rsidRPr="00940840">
        <w:t>Pembelajaran mengandung makna setiap kegiatan yang dirancang untuk membantu seseorang mempelajari suatu kemampuan</w:t>
      </w:r>
      <w:r w:rsidR="004E03C2">
        <w:t xml:space="preserve">, </w:t>
      </w:r>
      <w:r w:rsidRPr="00940840">
        <w:t>keterampilan dan atau pengetahuan yang baru</w:t>
      </w:r>
      <w:r w:rsidR="004E03C2">
        <w:t xml:space="preserve">. </w:t>
      </w:r>
    </w:p>
    <w:p w14:paraId="325507CD" w14:textId="49241CA9" w:rsidR="00695671" w:rsidRPr="00940840" w:rsidRDefault="00000000" w:rsidP="00940840">
      <w:pPr>
        <w:pStyle w:val="BodyText"/>
        <w:spacing w:line="360" w:lineRule="auto"/>
        <w:ind w:firstLine="720"/>
        <w:jc w:val="both"/>
      </w:pPr>
      <w:r w:rsidRPr="00940840">
        <w:t>Belajar mengajar merupakan hal utama yang ada di sekolah</w:t>
      </w:r>
      <w:r w:rsidR="004E03C2">
        <w:t xml:space="preserve">. </w:t>
      </w:r>
      <w:r w:rsidRPr="00940840">
        <w:t xml:space="preserve">Dalam belajar mengajar guru harus menetapkan tujuan pembelajaran yang ingin dicapai karena perumusan tujuan sesuatu hal yang penting dalam </w:t>
      </w:r>
      <w:r w:rsidRPr="00940840">
        <w:rPr>
          <w:spacing w:val="-2"/>
        </w:rPr>
        <w:t xml:space="preserve">sebuah </w:t>
      </w:r>
      <w:r w:rsidRPr="00940840">
        <w:t>pembelajaran</w:t>
      </w:r>
      <w:r w:rsidR="004E03C2">
        <w:t xml:space="preserve">. </w:t>
      </w:r>
      <w:r w:rsidRPr="00940840">
        <w:t>Terutama pelajaran Bahasa Indonesia yang merupakan salah satu modal penting dalam berkomunikasisesama peserta didik</w:t>
      </w:r>
      <w:r w:rsidR="004E03C2">
        <w:t xml:space="preserve">. </w:t>
      </w:r>
      <w:r w:rsidRPr="00940840">
        <w:t>Dengan menguasai Bahasa Indonesia secara tidak langsung kita mampu menguasai ilmu terutama di bidang teknologi</w:t>
      </w:r>
      <w:r w:rsidR="004E03C2">
        <w:t xml:space="preserve">. </w:t>
      </w:r>
      <w:r w:rsidRPr="00940840">
        <w:t>Saat ini</w:t>
      </w:r>
      <w:r w:rsidR="004E03C2">
        <w:t xml:space="preserve">, </w:t>
      </w:r>
      <w:r w:rsidRPr="00940840">
        <w:t>pemerintah juga menggunakan kurikulum 2013</w:t>
      </w:r>
      <w:r w:rsidR="004E03C2">
        <w:t xml:space="preserve">, </w:t>
      </w:r>
      <w:r w:rsidRPr="00940840">
        <w:t>dimana pembelajaran Bahasa Indonesia masih sangat penting sebagai sarana komunikasi</w:t>
      </w:r>
      <w:r w:rsidR="004E03C2">
        <w:t xml:space="preserve">. </w:t>
      </w:r>
      <w:r w:rsidRPr="00940840">
        <w:t>Pembelajaran Bahasa Indonesia juga memiliki kedudukan yang strategis</w:t>
      </w:r>
      <w:r w:rsidR="004E03C2">
        <w:t xml:space="preserve">, </w:t>
      </w:r>
      <w:r w:rsidRPr="00940840">
        <w:t>dimana didalam kurikulum 2013materi Bahasa Indonesia juga sebagai pondasi mengarahkan kepada materi lainnya</w:t>
      </w:r>
      <w:r w:rsidR="004E03C2">
        <w:t xml:space="preserve">, </w:t>
      </w:r>
      <w:r w:rsidRPr="00940840">
        <w:t>sebagai saluran mengantarkan kandungan materi dari berbagai sumber kompetensi yang ada</w:t>
      </w:r>
      <w:r w:rsidR="004E03C2">
        <w:t xml:space="preserve">. </w:t>
      </w:r>
      <w:r w:rsidRPr="00940840">
        <w:t>Dalam mencapai tujuan tersebut</w:t>
      </w:r>
      <w:r w:rsidR="004E03C2">
        <w:t xml:space="preserve">, </w:t>
      </w:r>
      <w:r w:rsidRPr="00940840">
        <w:t>maka pengajaran Bahasa Indonesia di Madrasah Ibtidai’yah (MI) harus dilaksanakan sebaik-baiknya</w:t>
      </w:r>
      <w:r w:rsidR="004E03C2">
        <w:t xml:space="preserve">. </w:t>
      </w:r>
    </w:p>
    <w:p w14:paraId="03190869" w14:textId="3A5A354B" w:rsidR="00695671" w:rsidRPr="00940840" w:rsidRDefault="00000000" w:rsidP="00940840">
      <w:pPr>
        <w:pStyle w:val="BodyText"/>
        <w:spacing w:line="360" w:lineRule="auto"/>
        <w:ind w:firstLine="720"/>
        <w:jc w:val="both"/>
      </w:pPr>
      <w:r w:rsidRPr="00940840">
        <w:t>Minat merupakan suatu rasa kecendrungan yangtetap memperhatikan dan mengenang beberapa kegiatan</w:t>
      </w:r>
      <w:r w:rsidR="004E03C2">
        <w:t xml:space="preserve">. </w:t>
      </w:r>
      <w:r w:rsidRPr="00940840">
        <w:t>Kegiatan yang diminati seseorang</w:t>
      </w:r>
      <w:r w:rsidR="004E03C2">
        <w:t xml:space="preserve">, </w:t>
      </w:r>
      <w:r w:rsidRPr="00940840">
        <w:t>diperhatikan terus menerus yang disertaidenganrasasenang</w:t>
      </w:r>
      <w:r w:rsidR="004E03C2">
        <w:t xml:space="preserve">. </w:t>
      </w:r>
      <w:r w:rsidRPr="00940840">
        <w:t>Minat juga adalah suatu rasa lebih suka dan rasa ketertarikan pada suatu hal atau aktivitas</w:t>
      </w:r>
      <w:r w:rsidR="004E03C2">
        <w:t xml:space="preserve">, </w:t>
      </w:r>
      <w:r w:rsidRPr="00940840">
        <w:t>tanpa ada yang menyuruh</w:t>
      </w:r>
      <w:r w:rsidR="004E03C2">
        <w:t xml:space="preserve">. </w:t>
      </w:r>
    </w:p>
    <w:p w14:paraId="72645BD0" w14:textId="1B4122CC" w:rsidR="00695671" w:rsidRPr="00940840" w:rsidRDefault="00000000" w:rsidP="00940840">
      <w:pPr>
        <w:pStyle w:val="BodyText"/>
        <w:spacing w:line="360" w:lineRule="auto"/>
        <w:ind w:firstLine="720"/>
        <w:jc w:val="both"/>
      </w:pPr>
      <w:r w:rsidRPr="00940840">
        <w:t>Media pembelajaran yang merupakanalat bantu berupafisikmaupunnonfisikyangsengajadigunakan</w:t>
      </w:r>
      <w:r w:rsidRPr="00940840">
        <w:rPr>
          <w:spacing w:val="-2"/>
        </w:rPr>
        <w:t>sebagai</w:t>
      </w:r>
      <w:r w:rsidRPr="00940840">
        <w:t>perantara antar guru dan siwa dalam memahami materi pembelajaran agar lebih efektif dan efisien</w:t>
      </w:r>
      <w:r w:rsidR="004E03C2">
        <w:t xml:space="preserve">. </w:t>
      </w:r>
    </w:p>
    <w:p w14:paraId="0F233932" w14:textId="78F5C8DC" w:rsidR="00695671" w:rsidRPr="00940840" w:rsidRDefault="00000000" w:rsidP="00940840">
      <w:pPr>
        <w:pStyle w:val="BodyText"/>
        <w:spacing w:line="360" w:lineRule="auto"/>
        <w:jc w:val="both"/>
      </w:pPr>
      <w:r w:rsidRPr="00940840">
        <w:t>Adapun hasil yang diperoleh di sd 0602 matondang</w:t>
      </w:r>
      <w:r w:rsidR="004E03C2">
        <w:t xml:space="preserve">. </w:t>
      </w:r>
    </w:p>
    <w:p w14:paraId="5555FCAB" w14:textId="2CE0AF8C" w:rsidR="00695671" w:rsidRPr="00940840" w:rsidRDefault="00000000" w:rsidP="00940840">
      <w:pPr>
        <w:pStyle w:val="BodyText"/>
        <w:spacing w:line="360" w:lineRule="auto"/>
        <w:jc w:val="both"/>
      </w:pPr>
      <w:r w:rsidRPr="00940840">
        <w:t>(1) hasil belajar siswa sebelum menggunakan media gambar yaitu dari 30 siswa terdapat 5(20%) yang tuntas dan 25 (80%) yang tidak tuntas</w:t>
      </w:r>
      <w:r w:rsidR="004E03C2">
        <w:t xml:space="preserve">. </w:t>
      </w:r>
      <w:r w:rsidRPr="00940840">
        <w:t>Skor rata-rata pretest yaitu berada pada kategorisangat rendah</w:t>
      </w:r>
      <w:r w:rsidR="004E03C2">
        <w:t xml:space="preserve">. </w:t>
      </w:r>
      <w:r w:rsidRPr="00940840">
        <w:t>Adapun setelah diberikan perlakuan dari 15 siswa terdapat 25(80%) yang tuntas dan 5(20%) yang tidak tuntas</w:t>
      </w:r>
      <w:r w:rsidR="004E03C2">
        <w:t xml:space="preserve">. </w:t>
      </w:r>
      <w:r w:rsidRPr="00940840">
        <w:t>Skor rata-rata posttest 72</w:t>
      </w:r>
      <w:r w:rsidR="004E03C2">
        <w:t xml:space="preserve">, </w:t>
      </w:r>
      <w:r w:rsidRPr="00940840">
        <w:t>33berada pada kategori tinggi</w:t>
      </w:r>
      <w:r w:rsidR="004E03C2">
        <w:t xml:space="preserve">. </w:t>
      </w:r>
      <w:r w:rsidRPr="00940840">
        <w:t>(2) Respons siswa terhadap media gambar dalamkategori tinggi dengan persentase 80 % artinya memberikan respons positifterhadap penggunaan media gambar selama pembelajaran</w:t>
      </w:r>
      <w:r w:rsidR="004E03C2">
        <w:t xml:space="preserve">. </w:t>
      </w:r>
      <w:r w:rsidRPr="00940840">
        <w:t>Dari hasil penelitian dapat disimpulkan bahwa media gambar berpengaruh terhadap hasil belajar pada mata pelajaran bahasa Indonesia SDNegeri 0602 matondang</w:t>
      </w:r>
      <w:r w:rsidR="004E03C2">
        <w:t xml:space="preserve">. </w:t>
      </w:r>
    </w:p>
    <w:p w14:paraId="5ECB0D3A" w14:textId="4C8A87C1" w:rsidR="00695671" w:rsidRPr="00940840" w:rsidRDefault="00000000" w:rsidP="00940840">
      <w:pPr>
        <w:pStyle w:val="BodyText"/>
        <w:spacing w:line="360" w:lineRule="auto"/>
        <w:ind w:firstLine="720"/>
        <w:jc w:val="both"/>
      </w:pPr>
      <w:r w:rsidRPr="00940840">
        <w:t>Dari penjelasan di atas dapat disimpulkan bahwa media gambar dapat mempengaruhi minat belajar</w:t>
      </w:r>
      <w:r w:rsidR="004E03C2">
        <w:t xml:space="preserve">, </w:t>
      </w:r>
      <w:r w:rsidRPr="00940840">
        <w:t>proses pembelajaran akan lebih menarik dan kegiatan belajar akan lebih hidup sehingga peserta didik akan memiliki minat yang tinggi dalam mengikuti pembelajaran tersebut</w:t>
      </w:r>
      <w:r w:rsidR="004E03C2">
        <w:t xml:space="preserve">. </w:t>
      </w:r>
      <w:r w:rsidRPr="00940840">
        <w:t>Hal ini juga akan berpengaruh pada hasil belajar peserta didik itu sendiri</w:t>
      </w:r>
      <w:r w:rsidR="004E03C2">
        <w:t xml:space="preserve">. </w:t>
      </w:r>
      <w:r w:rsidRPr="00940840">
        <w:t>Namun dalam sebuah proses pembelajaran berlangsung banyak siswa kelas III yang kurang perhatian dalam belajar</w:t>
      </w:r>
      <w:r w:rsidR="004E03C2">
        <w:t xml:space="preserve">, </w:t>
      </w:r>
      <w:r w:rsidRPr="00940840">
        <w:t>ada yang bermain dan bercerita</w:t>
      </w:r>
      <w:r w:rsidR="004E03C2">
        <w:t xml:space="preserve">, </w:t>
      </w:r>
      <w:r w:rsidRPr="00940840">
        <w:t>melamun atau kurangnya konsentrasi terhadap pelajaran</w:t>
      </w:r>
      <w:r w:rsidR="004E03C2">
        <w:t xml:space="preserve">, </w:t>
      </w:r>
      <w:r w:rsidRPr="00940840">
        <w:t>siswa merasa cepat lelah dan bosan dalam belajar</w:t>
      </w:r>
      <w:r w:rsidR="004E03C2">
        <w:t xml:space="preserve">. </w:t>
      </w:r>
      <w:r w:rsidRPr="00940840">
        <w:t>Guru sebagai pendidik harus mengetahui bagaimana dalam proses pembelajaran siswamemiliki minat belajar yang tinggi</w:t>
      </w:r>
      <w:r w:rsidR="004E03C2">
        <w:t xml:space="preserve">. </w:t>
      </w:r>
    </w:p>
    <w:p w14:paraId="2EC7537F" w14:textId="43307C24" w:rsidR="00695671" w:rsidRPr="00940840" w:rsidRDefault="00000000" w:rsidP="00940840">
      <w:pPr>
        <w:pStyle w:val="BodyText"/>
        <w:spacing w:line="360" w:lineRule="auto"/>
        <w:jc w:val="both"/>
      </w:pPr>
      <w:r w:rsidRPr="00940840">
        <w:t>Berdasarkan pembahasan diatas</w:t>
      </w:r>
      <w:r w:rsidR="004E03C2">
        <w:t xml:space="preserve">, </w:t>
      </w:r>
      <w:r w:rsidRPr="00940840">
        <w:t xml:space="preserve">peneliti tertarik untuk melakukan penelitian dengan judul </w:t>
      </w:r>
      <w:r w:rsidRPr="004E03C2">
        <w:rPr>
          <w:bCs/>
        </w:rPr>
        <w:t xml:space="preserve">“Pengaruh Pemanfaatan Media Gambar Terhadap Minat Belajar Siswa </w:t>
      </w:r>
      <w:r w:rsidRPr="004E03C2">
        <w:rPr>
          <w:bCs/>
          <w:spacing w:val="-4"/>
        </w:rPr>
        <w:t xml:space="preserve">Pada </w:t>
      </w:r>
      <w:r w:rsidRPr="004E03C2">
        <w:rPr>
          <w:bCs/>
          <w:spacing w:val="-2"/>
        </w:rPr>
        <w:t xml:space="preserve">Muatan BahasaIndonesia Kelas </w:t>
      </w:r>
      <w:r w:rsidRPr="004E03C2">
        <w:rPr>
          <w:bCs/>
          <w:spacing w:val="-5"/>
        </w:rPr>
        <w:t>III SDN 0602 Matondang”</w:t>
      </w:r>
    </w:p>
    <w:p w14:paraId="2FDAF86B" w14:textId="77777777" w:rsidR="00695671" w:rsidRPr="00940840" w:rsidRDefault="00695671" w:rsidP="00940840">
      <w:pPr>
        <w:tabs>
          <w:tab w:val="left" w:pos="1418"/>
        </w:tabs>
        <w:spacing w:line="360" w:lineRule="auto"/>
        <w:rPr>
          <w:sz w:val="24"/>
          <w:szCs w:val="24"/>
        </w:rPr>
      </w:pPr>
    </w:p>
    <w:p w14:paraId="7E78ED12" w14:textId="2D5E0BEA" w:rsidR="00695671" w:rsidRPr="004E03C2" w:rsidRDefault="004E03C2" w:rsidP="004E03C2">
      <w:pPr>
        <w:pStyle w:val="Heading3"/>
        <w:numPr>
          <w:ilvl w:val="0"/>
          <w:numId w:val="5"/>
        </w:numPr>
        <w:spacing w:line="360" w:lineRule="auto"/>
        <w:ind w:left="426" w:hanging="426"/>
        <w:jc w:val="both"/>
      </w:pPr>
      <w:r w:rsidRPr="00940840">
        <w:t>METADOLOGI</w:t>
      </w:r>
    </w:p>
    <w:p w14:paraId="002BC155" w14:textId="283DBAD2" w:rsidR="00695671" w:rsidRPr="00940840" w:rsidRDefault="00000000" w:rsidP="004E03C2">
      <w:pPr>
        <w:pStyle w:val="BodyText"/>
        <w:spacing w:line="360" w:lineRule="auto"/>
        <w:ind w:firstLine="720"/>
        <w:jc w:val="both"/>
        <w:rPr>
          <w:b/>
        </w:rPr>
      </w:pPr>
      <w:r w:rsidRPr="00940840">
        <w:t>Jenis penelitian ini merupakanmerupakan penelitianex post facto karena meneliti peristiwa yang telah terjadi</w:t>
      </w:r>
      <w:r w:rsidR="004E03C2">
        <w:t xml:space="preserve">. </w:t>
      </w:r>
      <w:r w:rsidRPr="00940840">
        <w:t>Berdasarkan metode yang telah digunakan</w:t>
      </w:r>
      <w:r w:rsidR="004E03C2">
        <w:t xml:space="preserve">, </w:t>
      </w:r>
      <w:r w:rsidRPr="00940840">
        <w:t>penelitian ini juga menggunakan pendekatan kualitatifkarena mengumpulkan data dari populasi dan juga sampel</w:t>
      </w:r>
      <w:r w:rsidR="004E03C2">
        <w:t xml:space="preserve">, </w:t>
      </w:r>
      <w:r w:rsidRPr="00940840">
        <w:t>serta analisis data menggunakan statistik</w:t>
      </w:r>
      <w:r w:rsidR="004E03C2">
        <w:t xml:space="preserve">, </w:t>
      </w:r>
      <w:r w:rsidRPr="00940840">
        <w:t>karena data yang diperoleh berupa angka-angka</w:t>
      </w:r>
      <w:r w:rsidR="004E03C2">
        <w:t xml:space="preserve">. </w:t>
      </w:r>
      <w:r w:rsidRPr="00940840">
        <w:t>Penelitian dilakukan untuk mengetahui pengaruh dari variabel independen (bebas) terhadap variabel dependen (terikat)</w:t>
      </w:r>
      <w:r w:rsidR="004E03C2">
        <w:t xml:space="preserve">. </w:t>
      </w:r>
      <w:r w:rsidRPr="00940840">
        <w:t>Didalam penelitian ini bertujuan untuk membuktikan hipotesis yaitu ada tidaknya pengaruh positif antara pemanfaatan media gambar terhadap minat belajarsiswa pada mata pelajaran Bahasa Indonesia kelas III SD Negeri 0602 Matondang</w:t>
      </w:r>
      <w:r w:rsidR="004E03C2">
        <w:t xml:space="preserve">. </w:t>
      </w:r>
      <w:r w:rsidRPr="00940840">
        <w:t>Waktu Penelitian ini dilaksanakan pada bulan Mei 2025</w:t>
      </w:r>
      <w:r w:rsidR="004E03C2">
        <w:t xml:space="preserve">. </w:t>
      </w:r>
      <w:r w:rsidRPr="00940840">
        <w:t>Tempat penelitian    ini dilaksanakan di SDN 0602 Matondang</w:t>
      </w:r>
      <w:r w:rsidR="004E03C2">
        <w:t xml:space="preserve">, </w:t>
      </w:r>
      <w:r w:rsidRPr="00940840">
        <w:t>kec</w:t>
      </w:r>
      <w:r w:rsidR="004E03C2">
        <w:t xml:space="preserve">. </w:t>
      </w:r>
      <w:r w:rsidRPr="00940840">
        <w:t>Barumun Baru</w:t>
      </w:r>
      <w:r w:rsidR="004E03C2">
        <w:t xml:space="preserve">. </w:t>
      </w:r>
    </w:p>
    <w:p w14:paraId="26294C41" w14:textId="2F37BF47" w:rsidR="00695671" w:rsidRPr="004E03C2" w:rsidRDefault="00000000" w:rsidP="00940840">
      <w:pPr>
        <w:widowControl/>
        <w:autoSpaceDE/>
        <w:spacing w:line="360" w:lineRule="auto"/>
        <w:jc w:val="both"/>
        <w:rPr>
          <w:b/>
          <w:bCs/>
          <w:sz w:val="24"/>
          <w:szCs w:val="24"/>
        </w:rPr>
      </w:pPr>
      <w:r w:rsidRPr="004E03C2">
        <w:rPr>
          <w:b/>
          <w:bCs/>
          <w:sz w:val="24"/>
          <w:szCs w:val="24"/>
        </w:rPr>
        <w:t>Kuesioner (Angket)</w:t>
      </w:r>
    </w:p>
    <w:p w14:paraId="195F2884" w14:textId="42BB539E" w:rsidR="00695671" w:rsidRPr="00940840" w:rsidRDefault="00000000" w:rsidP="004E03C2">
      <w:pPr>
        <w:pStyle w:val="BodyText"/>
        <w:spacing w:line="360" w:lineRule="auto"/>
        <w:ind w:firstLine="720"/>
        <w:jc w:val="both"/>
      </w:pPr>
      <w:r w:rsidRPr="00940840">
        <w:t>Kusioner merupakan teknik pengumpulan data dimana dilakukan dengan cara memberi seperangkat pertanyaan atau pernyataan tertulis kepada responden untuk dijawabnya</w:t>
      </w:r>
      <w:r w:rsidR="004E03C2">
        <w:t xml:space="preserve">. </w:t>
      </w:r>
      <w:r w:rsidRPr="00940840">
        <w:t>Kusioner merupakan teknik yang efisien bila peneliti tahu apa yang diharapkan dari responden</w:t>
      </w:r>
      <w:r w:rsidR="004E03C2">
        <w:t xml:space="preserve">, </w:t>
      </w:r>
      <w:r w:rsidRPr="00940840">
        <w:t>kusioner dapat berupa pertanyaan-pernyataan tertutup atau terbuka yang dapat diberikan langsung kepada responden</w:t>
      </w:r>
      <w:r w:rsidR="004E03C2">
        <w:t xml:space="preserve">. </w:t>
      </w:r>
      <w:r w:rsidRPr="00940840">
        <w:t>Instrumen terlampir</w:t>
      </w:r>
      <w:r w:rsidR="004E03C2">
        <w:t xml:space="preserve">. </w:t>
      </w:r>
    </w:p>
    <w:p w14:paraId="72A20DB1" w14:textId="2783B25C" w:rsidR="00695671" w:rsidRPr="00940840" w:rsidRDefault="00000000" w:rsidP="00940840">
      <w:pPr>
        <w:spacing w:line="360" w:lineRule="auto"/>
        <w:jc w:val="both"/>
        <w:rPr>
          <w:sz w:val="24"/>
          <w:szCs w:val="24"/>
        </w:rPr>
      </w:pPr>
      <w:r w:rsidRPr="00940840">
        <w:rPr>
          <w:sz w:val="24"/>
          <w:szCs w:val="24"/>
        </w:rPr>
        <w:t>uji linearitas dilakukan tujuannya untuk mengetahui apakah antara variabel X dan Y mempunyai hubungan linear atau tidak</w:t>
      </w:r>
      <w:r w:rsidR="004E03C2">
        <w:rPr>
          <w:sz w:val="24"/>
          <w:szCs w:val="24"/>
        </w:rPr>
        <w:t xml:space="preserve">. </w:t>
      </w:r>
      <w:r w:rsidRPr="00940840">
        <w:rPr>
          <w:sz w:val="24"/>
          <w:szCs w:val="24"/>
        </w:rPr>
        <w:t>Pengaruh dari variabel bebas terhadap variabel terikat</w:t>
      </w:r>
      <w:r w:rsidR="004E03C2">
        <w:rPr>
          <w:sz w:val="24"/>
          <w:szCs w:val="24"/>
        </w:rPr>
        <w:t xml:space="preserve">. </w:t>
      </w:r>
      <w:r w:rsidRPr="00940840">
        <w:rPr>
          <w:sz w:val="24"/>
          <w:szCs w:val="24"/>
        </w:rPr>
        <w:t>Dalam pengujian linearitas</w:t>
      </w:r>
      <w:r w:rsidR="004E03C2">
        <w:rPr>
          <w:sz w:val="24"/>
          <w:szCs w:val="24"/>
        </w:rPr>
        <w:t xml:space="preserve">, </w:t>
      </w:r>
      <w:r w:rsidRPr="00940840">
        <w:rPr>
          <w:sz w:val="24"/>
          <w:szCs w:val="24"/>
        </w:rPr>
        <w:t>peneliti menggunakan analisis regresi sederhana yang digunakan untuk mengetahui linearitas dari pengaruh pemanfaatan gambar (X) dengan minat belajar siswa (Y)</w:t>
      </w:r>
      <w:r w:rsidR="004E03C2">
        <w:rPr>
          <w:sz w:val="24"/>
          <w:szCs w:val="24"/>
        </w:rPr>
        <w:t xml:space="preserve">. </w:t>
      </w:r>
      <w:r w:rsidRPr="00940840">
        <w:rPr>
          <w:sz w:val="24"/>
          <w:szCs w:val="24"/>
        </w:rPr>
        <w:t>Pengujian dilakukan dengan uji F pada taraf signifikansi 5%</w:t>
      </w:r>
      <w:r w:rsidR="004E03C2">
        <w:rPr>
          <w:sz w:val="24"/>
          <w:szCs w:val="24"/>
        </w:rPr>
        <w:t xml:space="preserve">. </w:t>
      </w:r>
      <w:r w:rsidRPr="00940840">
        <w:rPr>
          <w:sz w:val="24"/>
          <w:szCs w:val="24"/>
        </w:rPr>
        <w:t>Jika Fhitung ≤ Ftabel maka variabelbebas (X)dengan variable terikat(Y)adalah linier</w:t>
      </w:r>
      <w:r w:rsidR="004E03C2">
        <w:rPr>
          <w:sz w:val="24"/>
          <w:szCs w:val="24"/>
        </w:rPr>
        <w:t xml:space="preserve">, </w:t>
      </w:r>
      <w:r w:rsidRPr="00940840">
        <w:rPr>
          <w:sz w:val="24"/>
          <w:szCs w:val="24"/>
        </w:rPr>
        <w:t>sebaliknya jika Fhitung≥Ftabel maka variabel bebas (X) dengan variabel terikat (Y)tidak linier</w:t>
      </w:r>
      <w:r w:rsidR="004E03C2">
        <w:rPr>
          <w:sz w:val="24"/>
          <w:szCs w:val="24"/>
        </w:rPr>
        <w:t xml:space="preserve">. </w:t>
      </w:r>
    </w:p>
    <w:p w14:paraId="5637729C" w14:textId="77777777" w:rsidR="004E03C2" w:rsidRDefault="004E03C2">
      <w:pPr>
        <w:suppressAutoHyphens w:val="0"/>
        <w:rPr>
          <w:b/>
          <w:bCs/>
          <w:sz w:val="24"/>
          <w:szCs w:val="24"/>
        </w:rPr>
      </w:pPr>
      <w:r>
        <w:rPr>
          <w:b/>
          <w:bCs/>
          <w:sz w:val="24"/>
          <w:szCs w:val="24"/>
        </w:rPr>
        <w:br w:type="page"/>
      </w:r>
    </w:p>
    <w:p w14:paraId="2C521F57" w14:textId="138E53F4" w:rsidR="00695671" w:rsidRPr="004E03C2" w:rsidRDefault="00000000" w:rsidP="004E03C2">
      <w:pPr>
        <w:widowControl/>
        <w:autoSpaceDE/>
        <w:spacing w:line="360" w:lineRule="auto"/>
        <w:jc w:val="both"/>
        <w:rPr>
          <w:b/>
          <w:bCs/>
          <w:sz w:val="24"/>
          <w:szCs w:val="24"/>
        </w:rPr>
      </w:pPr>
      <w:r w:rsidRPr="004E03C2">
        <w:rPr>
          <w:b/>
          <w:bCs/>
          <w:sz w:val="24"/>
          <w:szCs w:val="24"/>
        </w:rPr>
        <w:t>Analisis Uji Hipotesis</w:t>
      </w:r>
    </w:p>
    <w:p w14:paraId="65890865" w14:textId="2834A2A4" w:rsidR="00695671" w:rsidRPr="00940840" w:rsidRDefault="00000000" w:rsidP="004E03C2">
      <w:pPr>
        <w:pStyle w:val="BodyText"/>
        <w:spacing w:line="360" w:lineRule="auto"/>
        <w:ind w:firstLine="720"/>
        <w:jc w:val="both"/>
      </w:pPr>
      <w:r w:rsidRPr="00940840">
        <w:t>Hipotesis adalah jawaban sementara yang dirumuskan dalam penelitian sampai kebenarannya terbukti</w:t>
      </w:r>
      <w:r w:rsidR="004E03C2">
        <w:t xml:space="preserve">. </w:t>
      </w:r>
      <w:r w:rsidRPr="00940840">
        <w:t>Dalam menguji hipotesis digunakan teknik analisis regresi satu predictor yaitu:</w:t>
      </w:r>
    </w:p>
    <w:p w14:paraId="551408F2" w14:textId="7076F25A" w:rsidR="00695671" w:rsidRPr="004E03C2" w:rsidRDefault="00000000" w:rsidP="004E03C2">
      <w:pPr>
        <w:widowControl/>
        <w:autoSpaceDE/>
        <w:spacing w:line="360" w:lineRule="auto"/>
        <w:jc w:val="both"/>
        <w:rPr>
          <w:b/>
          <w:bCs/>
          <w:sz w:val="24"/>
          <w:szCs w:val="24"/>
        </w:rPr>
      </w:pPr>
      <w:r w:rsidRPr="004E03C2">
        <w:rPr>
          <w:b/>
          <w:bCs/>
          <w:sz w:val="24"/>
          <w:szCs w:val="24"/>
        </w:rPr>
        <w:t>AnalisisUji Signifikan</w:t>
      </w:r>
    </w:p>
    <w:p w14:paraId="7CA80839" w14:textId="15D7A68F" w:rsidR="00695671" w:rsidRPr="00940840" w:rsidRDefault="00000000" w:rsidP="004E03C2">
      <w:pPr>
        <w:pStyle w:val="BodyText"/>
        <w:spacing w:line="360" w:lineRule="auto"/>
        <w:ind w:firstLine="720"/>
        <w:jc w:val="both"/>
      </w:pPr>
      <w:r w:rsidRPr="00940840">
        <w:t>Untuk uji signifikansi</w:t>
      </w:r>
      <w:r w:rsidR="004E03C2">
        <w:t xml:space="preserve">, </w:t>
      </w:r>
      <w:r w:rsidRPr="00940840">
        <w:t>digunakan rumus sebagai berikut:</w:t>
      </w:r>
    </w:p>
    <w:p w14:paraId="40E056EF" w14:textId="3E0071FE" w:rsidR="00695671" w:rsidRPr="00940840" w:rsidRDefault="00000000" w:rsidP="004E03C2">
      <w:pPr>
        <w:pStyle w:val="BodyText"/>
        <w:spacing w:line="360" w:lineRule="auto"/>
        <w:ind w:firstLine="720"/>
        <w:jc w:val="both"/>
      </w:pPr>
      <w:r w:rsidRPr="00940840">
        <w:t>Apabila thitung lebih besar dari ttabel maka data tersebut signifikan</w:t>
      </w:r>
      <w:r w:rsidR="004E03C2">
        <w:t xml:space="preserve">, </w:t>
      </w:r>
      <w:r w:rsidRPr="00940840">
        <w:t>dan Ho ditolak sedangkan Ha diterima</w:t>
      </w:r>
      <w:r w:rsidR="004E03C2">
        <w:t xml:space="preserve">. </w:t>
      </w:r>
    </w:p>
    <w:p w14:paraId="6BCBF4CB" w14:textId="77777777" w:rsidR="00695671" w:rsidRPr="00940840" w:rsidRDefault="00000000" w:rsidP="004E03C2">
      <w:pPr>
        <w:pStyle w:val="BodyText"/>
        <w:spacing w:line="360" w:lineRule="auto"/>
        <w:ind w:firstLine="720"/>
        <w:jc w:val="both"/>
      </w:pPr>
      <w:r w:rsidRPr="00940840">
        <w:t>Adapun rumus Ho dan Ha sebagai berikut:</w:t>
      </w:r>
    </w:p>
    <w:p w14:paraId="0A7B0490" w14:textId="1CC1E54A" w:rsidR="00695671" w:rsidRPr="00940840" w:rsidRDefault="00000000" w:rsidP="004E03C2">
      <w:pPr>
        <w:pStyle w:val="BodyText"/>
        <w:spacing w:line="360" w:lineRule="auto"/>
        <w:ind w:firstLine="720"/>
        <w:jc w:val="both"/>
      </w:pPr>
      <w:r w:rsidRPr="00940840">
        <w:t>Ho: tidak ada pengaruh positif pemanfaatan media gambar terhadap minat belajar siswa pada mata pelajaran Bahasa Indonesia kelas III SD Negeri 0602 Matondang Mataondang tahun pelajaran 2025</w:t>
      </w:r>
      <w:r w:rsidR="004E03C2">
        <w:t xml:space="preserve">. </w:t>
      </w:r>
    </w:p>
    <w:p w14:paraId="2C6AC2AF" w14:textId="0F4B12A2" w:rsidR="00695671" w:rsidRPr="00940840" w:rsidRDefault="00000000" w:rsidP="004E03C2">
      <w:pPr>
        <w:pStyle w:val="BodyText"/>
        <w:spacing w:line="360" w:lineRule="auto"/>
        <w:ind w:firstLine="720"/>
        <w:jc w:val="both"/>
      </w:pPr>
      <w:r w:rsidRPr="00940840">
        <w:t>Ha : ada pengaruh positif pemanfaatan media gambar terhadap minat beajar siswa pada mata pelajaran Bahasa Indonesia kelas III SD Negeri 0602 Mataondang tahun pelajaran 2025</w:t>
      </w:r>
      <w:r w:rsidR="004E03C2">
        <w:t xml:space="preserve">. </w:t>
      </w:r>
    </w:p>
    <w:p w14:paraId="16BB7A29" w14:textId="77777777" w:rsidR="00695671" w:rsidRPr="00940840" w:rsidRDefault="00695671" w:rsidP="00940840">
      <w:pPr>
        <w:tabs>
          <w:tab w:val="left" w:pos="1875"/>
        </w:tabs>
        <w:spacing w:line="360" w:lineRule="auto"/>
        <w:ind w:left="709"/>
        <w:jc w:val="both"/>
        <w:rPr>
          <w:sz w:val="24"/>
          <w:szCs w:val="24"/>
        </w:rPr>
      </w:pPr>
    </w:p>
    <w:p w14:paraId="314A2E6B" w14:textId="27262694" w:rsidR="00695671" w:rsidRPr="00940840" w:rsidRDefault="004E03C2" w:rsidP="004E03C2">
      <w:pPr>
        <w:pStyle w:val="Heading3"/>
        <w:numPr>
          <w:ilvl w:val="0"/>
          <w:numId w:val="5"/>
        </w:numPr>
        <w:spacing w:line="360" w:lineRule="auto"/>
        <w:ind w:left="426" w:hanging="426"/>
        <w:jc w:val="both"/>
      </w:pPr>
      <w:r w:rsidRPr="00940840">
        <w:t>HASIL</w:t>
      </w:r>
      <w:r>
        <w:t xml:space="preserve"> DAN PEMBAHASAN</w:t>
      </w:r>
    </w:p>
    <w:p w14:paraId="05E38934" w14:textId="0BF1FE40" w:rsidR="00695671" w:rsidRPr="004E03C2" w:rsidRDefault="00000000" w:rsidP="004E03C2">
      <w:pPr>
        <w:widowControl/>
        <w:autoSpaceDE/>
        <w:spacing w:line="360" w:lineRule="auto"/>
        <w:jc w:val="both"/>
        <w:rPr>
          <w:b/>
          <w:bCs/>
          <w:sz w:val="24"/>
          <w:szCs w:val="24"/>
        </w:rPr>
      </w:pPr>
      <w:r w:rsidRPr="004E03C2">
        <w:rPr>
          <w:b/>
          <w:bCs/>
          <w:sz w:val="24"/>
          <w:szCs w:val="24"/>
        </w:rPr>
        <w:t>Hasil Uji Coba Instrumen</w:t>
      </w:r>
    </w:p>
    <w:p w14:paraId="05134A90" w14:textId="21C9D246" w:rsidR="00695671" w:rsidRPr="004E03C2" w:rsidRDefault="00000000" w:rsidP="004E03C2">
      <w:pPr>
        <w:widowControl/>
        <w:autoSpaceDE/>
        <w:spacing w:line="360" w:lineRule="auto"/>
        <w:jc w:val="both"/>
        <w:rPr>
          <w:b/>
          <w:bCs/>
          <w:i/>
          <w:iCs/>
          <w:sz w:val="24"/>
          <w:szCs w:val="24"/>
        </w:rPr>
      </w:pPr>
      <w:r w:rsidRPr="004E03C2">
        <w:rPr>
          <w:b/>
          <w:bCs/>
          <w:i/>
          <w:iCs/>
          <w:sz w:val="24"/>
          <w:szCs w:val="24"/>
        </w:rPr>
        <w:t>Hasil Uji Validitas</w:t>
      </w:r>
    </w:p>
    <w:p w14:paraId="50203268" w14:textId="025E44B9" w:rsidR="00695671" w:rsidRPr="00940840" w:rsidRDefault="00000000" w:rsidP="004E03C2">
      <w:pPr>
        <w:pStyle w:val="BodyText"/>
        <w:spacing w:line="360" w:lineRule="auto"/>
        <w:ind w:firstLine="720"/>
        <w:jc w:val="both"/>
      </w:pPr>
      <w:r w:rsidRPr="00940840">
        <w:t>Setelah melakukan penelitian</w:t>
      </w:r>
      <w:r w:rsidR="004E03C2">
        <w:t xml:space="preserve">, </w:t>
      </w:r>
      <w:r w:rsidRPr="00940840">
        <w:t>peneliti memperoleh hasil studi lapangan berupa data pemanfaatan media gambar dan minat belajar siswa di kelas III SD Negeri 0602 Matondang</w:t>
      </w:r>
      <w:r w:rsidR="004E03C2">
        <w:t xml:space="preserve">. </w:t>
      </w:r>
      <w:r w:rsidRPr="00940840">
        <w:t>Data tersebut diperoleh dari hasil angket yang telah diberikan kepada para siswa kelas III sebagai responden yang berjumlah 30 siswa</w:t>
      </w:r>
      <w:r w:rsidR="004E03C2">
        <w:t xml:space="preserve">. </w:t>
      </w:r>
      <w:r w:rsidRPr="00940840">
        <w:t>Dalam angket yang diberikan kepada responden terdapat 15 butir pertanyaan untuk angket pemanfaatan media gambar dan 15 butir pertanyaan untuk angket minat belajar siswa di kelas III angket tersebut telah diuji validitas</w:t>
      </w:r>
      <w:r w:rsidR="004E03C2">
        <w:t xml:space="preserve">. </w:t>
      </w:r>
      <w:r w:rsidRPr="00940840">
        <w:t>Sebelum instrumen angket digunakan saat penelitian</w:t>
      </w:r>
      <w:r w:rsidR="004E03C2">
        <w:t xml:space="preserve">, </w:t>
      </w:r>
      <w:r w:rsidRPr="00940840">
        <w:t>instrumen tersebut diuji tingkat validitas Instrumen pernyataan disebarkan kepada 30 siswa kelas IIIAdapun kriteria penskoran pada tiapsoal angket dapat dilihat pada tabel dibawah ini</w:t>
      </w:r>
    </w:p>
    <w:p w14:paraId="27470FE7" w14:textId="60B258CF" w:rsidR="00695671" w:rsidRPr="00940840" w:rsidRDefault="00000000" w:rsidP="00940840">
      <w:pPr>
        <w:tabs>
          <w:tab w:val="left" w:pos="1875"/>
        </w:tabs>
        <w:spacing w:line="360" w:lineRule="auto"/>
        <w:jc w:val="both"/>
        <w:rPr>
          <w:sz w:val="24"/>
          <w:szCs w:val="24"/>
        </w:rPr>
      </w:pPr>
      <w:r w:rsidRPr="004E03C2">
        <w:rPr>
          <w:b/>
          <w:bCs/>
          <w:sz w:val="24"/>
          <w:szCs w:val="24"/>
        </w:rPr>
        <w:t>Hasil Data Pemanfaatan Media Gambar di SD Negeri 0602 Matondang</w:t>
      </w:r>
      <w:r w:rsidRPr="00940840">
        <w:rPr>
          <w:sz w:val="24"/>
          <w:szCs w:val="24"/>
        </w:rPr>
        <w:t xml:space="preserve"> </w:t>
      </w:r>
    </w:p>
    <w:p w14:paraId="6C39E3DC" w14:textId="757F23C0" w:rsidR="00695671" w:rsidRPr="00940840" w:rsidRDefault="00000000" w:rsidP="004E03C2">
      <w:pPr>
        <w:pStyle w:val="BodyText"/>
        <w:spacing w:line="360" w:lineRule="auto"/>
        <w:ind w:firstLine="720"/>
        <w:jc w:val="both"/>
      </w:pPr>
      <w:r w:rsidRPr="00940840">
        <w:t>Dalam mendapatkan hasil data yang berasal dari angket tertutup</w:t>
      </w:r>
      <w:r w:rsidR="004E03C2">
        <w:t xml:space="preserve">, </w:t>
      </w:r>
      <w:r w:rsidRPr="00940840">
        <w:t>dimana angket tersebut disebarkan kepada respoden yang berjumlah 30 siswa</w:t>
      </w:r>
      <w:r w:rsidR="004E03C2">
        <w:t xml:space="preserve">, </w:t>
      </w:r>
      <w:r w:rsidRPr="00940840">
        <w:t>untuk instrument pernyataan pemanfaatan media gambar berjumlah 15 butir pernyataan</w:t>
      </w:r>
      <w:r w:rsidR="004E03C2">
        <w:t xml:space="preserve">. </w:t>
      </w:r>
      <w:r w:rsidRPr="00940840">
        <w:t>Kemudian</w:t>
      </w:r>
      <w:r w:rsidR="004E03C2">
        <w:t xml:space="preserve">, </w:t>
      </w:r>
      <w:r w:rsidRPr="00940840">
        <w:t>ditentukan nilai kuantitatif dari pemanfaatan media gambar</w:t>
      </w:r>
      <w:r w:rsidR="004E03C2">
        <w:t xml:space="preserve">. </w:t>
      </w:r>
    </w:p>
    <w:p w14:paraId="1D0C5459" w14:textId="77777777" w:rsidR="004E03C2" w:rsidRDefault="004E03C2">
      <w:pPr>
        <w:suppressAutoHyphens w:val="0"/>
        <w:rPr>
          <w:b/>
          <w:sz w:val="24"/>
          <w:szCs w:val="24"/>
        </w:rPr>
      </w:pPr>
      <w:r>
        <w:rPr>
          <w:b/>
          <w:sz w:val="24"/>
          <w:szCs w:val="24"/>
        </w:rPr>
        <w:br w:type="page"/>
      </w:r>
    </w:p>
    <w:p w14:paraId="03E7720D" w14:textId="49495345" w:rsidR="00695671" w:rsidRPr="00940840" w:rsidRDefault="00000000" w:rsidP="00940840">
      <w:pPr>
        <w:tabs>
          <w:tab w:val="left" w:pos="1695"/>
        </w:tabs>
        <w:spacing w:line="360" w:lineRule="auto"/>
        <w:rPr>
          <w:b/>
          <w:sz w:val="24"/>
          <w:szCs w:val="24"/>
        </w:rPr>
      </w:pPr>
      <w:r w:rsidRPr="00940840">
        <w:rPr>
          <w:b/>
          <w:sz w:val="24"/>
          <w:szCs w:val="24"/>
        </w:rPr>
        <w:t>Distribusi Frekuensi Pemanfaatan</w:t>
      </w:r>
    </w:p>
    <w:p w14:paraId="610F0B67" w14:textId="32CFD257" w:rsidR="00695671" w:rsidRPr="00940840" w:rsidRDefault="004E03C2" w:rsidP="004E03C2">
      <w:pPr>
        <w:tabs>
          <w:tab w:val="left" w:pos="1695"/>
        </w:tabs>
        <w:jc w:val="center"/>
        <w:rPr>
          <w:b/>
          <w:sz w:val="24"/>
          <w:szCs w:val="24"/>
        </w:rPr>
      </w:pPr>
      <w:r>
        <w:rPr>
          <w:b/>
          <w:sz w:val="24"/>
          <w:szCs w:val="24"/>
        </w:rPr>
        <w:t xml:space="preserve">Tabel 1. </w:t>
      </w:r>
      <w:r w:rsidR="00000000" w:rsidRPr="004E03C2">
        <w:rPr>
          <w:bCs/>
          <w:sz w:val="24"/>
          <w:szCs w:val="24"/>
        </w:rPr>
        <w:t>Media Gambar</w:t>
      </w:r>
      <w:r w:rsidRPr="004E03C2">
        <w:rPr>
          <w:bCs/>
          <w:sz w:val="24"/>
          <w:szCs w:val="24"/>
        </w:rPr>
        <w:t>.</w:t>
      </w:r>
    </w:p>
    <w:tbl>
      <w:tblPr>
        <w:tblW w:w="5000" w:type="pct"/>
        <w:tblBorders>
          <w:top w:val="single" w:sz="4" w:space="0" w:color="auto"/>
          <w:bottom w:val="single" w:sz="4" w:space="0" w:color="auto"/>
        </w:tblBorders>
        <w:tblCellMar>
          <w:left w:w="10" w:type="dxa"/>
          <w:right w:w="10" w:type="dxa"/>
        </w:tblCellMar>
        <w:tblLook w:val="04A0" w:firstRow="1" w:lastRow="0" w:firstColumn="1" w:lastColumn="0" w:noHBand="0" w:noVBand="1"/>
      </w:tblPr>
      <w:tblGrid>
        <w:gridCol w:w="2910"/>
        <w:gridCol w:w="3205"/>
        <w:gridCol w:w="2912"/>
      </w:tblGrid>
      <w:tr w:rsidR="00695671" w:rsidRPr="00940840" w14:paraId="2CCF35B8" w14:textId="77777777" w:rsidTr="004E03C2">
        <w:tc>
          <w:tcPr>
            <w:tcW w:w="1612" w:type="pct"/>
            <w:tcBorders>
              <w:top w:val="single" w:sz="4" w:space="0" w:color="auto"/>
              <w:bottom w:val="single" w:sz="4" w:space="0" w:color="auto"/>
            </w:tcBorders>
            <w:tcMar>
              <w:top w:w="0" w:type="dxa"/>
              <w:left w:w="108" w:type="dxa"/>
              <w:bottom w:w="0" w:type="dxa"/>
              <w:right w:w="108" w:type="dxa"/>
            </w:tcMar>
          </w:tcPr>
          <w:p w14:paraId="19354E7B" w14:textId="77777777" w:rsidR="00695671" w:rsidRPr="00940840" w:rsidRDefault="00000000" w:rsidP="004E03C2">
            <w:pPr>
              <w:tabs>
                <w:tab w:val="left" w:pos="1695"/>
              </w:tabs>
              <w:jc w:val="both"/>
              <w:rPr>
                <w:b/>
                <w:sz w:val="24"/>
                <w:szCs w:val="24"/>
              </w:rPr>
            </w:pPr>
            <w:r w:rsidRPr="00940840">
              <w:rPr>
                <w:b/>
                <w:sz w:val="24"/>
                <w:szCs w:val="24"/>
              </w:rPr>
              <w:t>Nilai Interval</w:t>
            </w:r>
          </w:p>
        </w:tc>
        <w:tc>
          <w:tcPr>
            <w:tcW w:w="1775" w:type="pct"/>
            <w:tcBorders>
              <w:top w:val="single" w:sz="4" w:space="0" w:color="auto"/>
              <w:bottom w:val="single" w:sz="4" w:space="0" w:color="auto"/>
            </w:tcBorders>
            <w:tcMar>
              <w:top w:w="0" w:type="dxa"/>
              <w:left w:w="108" w:type="dxa"/>
              <w:bottom w:w="0" w:type="dxa"/>
              <w:right w:w="108" w:type="dxa"/>
            </w:tcMar>
          </w:tcPr>
          <w:p w14:paraId="2D1072EA" w14:textId="77777777" w:rsidR="00695671" w:rsidRPr="00940840" w:rsidRDefault="00000000" w:rsidP="004E03C2">
            <w:pPr>
              <w:tabs>
                <w:tab w:val="left" w:pos="1695"/>
              </w:tabs>
              <w:jc w:val="both"/>
              <w:rPr>
                <w:b/>
                <w:sz w:val="24"/>
                <w:szCs w:val="24"/>
              </w:rPr>
            </w:pPr>
            <w:r w:rsidRPr="00940840">
              <w:rPr>
                <w:b/>
                <w:sz w:val="24"/>
                <w:szCs w:val="24"/>
              </w:rPr>
              <w:t>Frekuensi</w:t>
            </w:r>
          </w:p>
        </w:tc>
        <w:tc>
          <w:tcPr>
            <w:tcW w:w="1613" w:type="pct"/>
            <w:tcBorders>
              <w:top w:val="single" w:sz="4" w:space="0" w:color="auto"/>
              <w:bottom w:val="single" w:sz="4" w:space="0" w:color="auto"/>
            </w:tcBorders>
            <w:tcMar>
              <w:top w:w="0" w:type="dxa"/>
              <w:left w:w="108" w:type="dxa"/>
              <w:bottom w:w="0" w:type="dxa"/>
              <w:right w:w="108" w:type="dxa"/>
            </w:tcMar>
          </w:tcPr>
          <w:p w14:paraId="6B15579E" w14:textId="77777777" w:rsidR="00695671" w:rsidRPr="00940840" w:rsidRDefault="00000000" w:rsidP="004E03C2">
            <w:pPr>
              <w:tabs>
                <w:tab w:val="left" w:pos="1695"/>
              </w:tabs>
              <w:jc w:val="both"/>
              <w:rPr>
                <w:b/>
                <w:sz w:val="24"/>
                <w:szCs w:val="24"/>
              </w:rPr>
            </w:pPr>
            <w:r w:rsidRPr="00940840">
              <w:rPr>
                <w:b/>
                <w:sz w:val="24"/>
                <w:szCs w:val="24"/>
              </w:rPr>
              <w:t>Frekuensi relatif</w:t>
            </w:r>
          </w:p>
        </w:tc>
      </w:tr>
      <w:tr w:rsidR="00695671" w:rsidRPr="00940840" w14:paraId="68FCD9A3" w14:textId="77777777" w:rsidTr="004E03C2">
        <w:tc>
          <w:tcPr>
            <w:tcW w:w="1612" w:type="pct"/>
            <w:tcBorders>
              <w:top w:val="single" w:sz="4" w:space="0" w:color="auto"/>
            </w:tcBorders>
            <w:tcMar>
              <w:top w:w="0" w:type="dxa"/>
              <w:left w:w="108" w:type="dxa"/>
              <w:bottom w:w="0" w:type="dxa"/>
              <w:right w:w="108" w:type="dxa"/>
            </w:tcMar>
          </w:tcPr>
          <w:p w14:paraId="244CAE49" w14:textId="77777777" w:rsidR="00695671" w:rsidRPr="00940840" w:rsidRDefault="00000000" w:rsidP="004E03C2">
            <w:pPr>
              <w:tabs>
                <w:tab w:val="left" w:pos="1695"/>
              </w:tabs>
              <w:jc w:val="both"/>
              <w:rPr>
                <w:sz w:val="24"/>
                <w:szCs w:val="24"/>
              </w:rPr>
            </w:pPr>
            <w:r w:rsidRPr="00940840">
              <w:rPr>
                <w:sz w:val="24"/>
                <w:szCs w:val="24"/>
              </w:rPr>
              <w:t>75-79</w:t>
            </w:r>
          </w:p>
        </w:tc>
        <w:tc>
          <w:tcPr>
            <w:tcW w:w="1775" w:type="pct"/>
            <w:tcBorders>
              <w:top w:val="single" w:sz="4" w:space="0" w:color="auto"/>
            </w:tcBorders>
            <w:tcMar>
              <w:top w:w="0" w:type="dxa"/>
              <w:left w:w="108" w:type="dxa"/>
              <w:bottom w:w="0" w:type="dxa"/>
              <w:right w:w="108" w:type="dxa"/>
            </w:tcMar>
          </w:tcPr>
          <w:p w14:paraId="2CC6E337" w14:textId="77777777" w:rsidR="00695671" w:rsidRPr="00940840" w:rsidRDefault="00000000" w:rsidP="004E03C2">
            <w:pPr>
              <w:tabs>
                <w:tab w:val="left" w:pos="1695"/>
              </w:tabs>
              <w:jc w:val="both"/>
              <w:rPr>
                <w:sz w:val="24"/>
                <w:szCs w:val="24"/>
              </w:rPr>
            </w:pPr>
            <w:r w:rsidRPr="00940840">
              <w:rPr>
                <w:sz w:val="24"/>
                <w:szCs w:val="24"/>
              </w:rPr>
              <w:t>2</w:t>
            </w:r>
          </w:p>
        </w:tc>
        <w:tc>
          <w:tcPr>
            <w:tcW w:w="1613" w:type="pct"/>
            <w:tcBorders>
              <w:top w:val="single" w:sz="4" w:space="0" w:color="auto"/>
            </w:tcBorders>
            <w:tcMar>
              <w:top w:w="0" w:type="dxa"/>
              <w:left w:w="108" w:type="dxa"/>
              <w:bottom w:w="0" w:type="dxa"/>
              <w:right w:w="108" w:type="dxa"/>
            </w:tcMar>
          </w:tcPr>
          <w:p w14:paraId="65076D66" w14:textId="61DBF61A" w:rsidR="00695671" w:rsidRPr="00940840" w:rsidRDefault="00000000" w:rsidP="004E03C2">
            <w:pPr>
              <w:tabs>
                <w:tab w:val="left" w:pos="1695"/>
              </w:tabs>
              <w:jc w:val="both"/>
              <w:rPr>
                <w:sz w:val="24"/>
                <w:szCs w:val="24"/>
              </w:rPr>
            </w:pPr>
            <w:r w:rsidRPr="00940840">
              <w:rPr>
                <w:sz w:val="24"/>
                <w:szCs w:val="24"/>
              </w:rPr>
              <w:t>6</w:t>
            </w:r>
            <w:r w:rsidR="004E03C2">
              <w:rPr>
                <w:sz w:val="24"/>
                <w:szCs w:val="24"/>
              </w:rPr>
              <w:t xml:space="preserve">, </w:t>
            </w:r>
            <w:r w:rsidRPr="00940840">
              <w:rPr>
                <w:sz w:val="24"/>
                <w:szCs w:val="24"/>
              </w:rPr>
              <w:t>67%</w:t>
            </w:r>
          </w:p>
        </w:tc>
      </w:tr>
      <w:tr w:rsidR="00695671" w:rsidRPr="00940840" w14:paraId="34D0D526" w14:textId="77777777" w:rsidTr="004E03C2">
        <w:tc>
          <w:tcPr>
            <w:tcW w:w="1612" w:type="pct"/>
            <w:tcMar>
              <w:top w:w="0" w:type="dxa"/>
              <w:left w:w="108" w:type="dxa"/>
              <w:bottom w:w="0" w:type="dxa"/>
              <w:right w:w="108" w:type="dxa"/>
            </w:tcMar>
          </w:tcPr>
          <w:p w14:paraId="47363E85" w14:textId="77777777" w:rsidR="00695671" w:rsidRPr="00940840" w:rsidRDefault="00000000" w:rsidP="004E03C2">
            <w:pPr>
              <w:tabs>
                <w:tab w:val="left" w:pos="1695"/>
              </w:tabs>
              <w:jc w:val="both"/>
              <w:rPr>
                <w:sz w:val="24"/>
                <w:szCs w:val="24"/>
              </w:rPr>
            </w:pPr>
            <w:r w:rsidRPr="00940840">
              <w:rPr>
                <w:sz w:val="24"/>
                <w:szCs w:val="24"/>
              </w:rPr>
              <w:t>80-84</w:t>
            </w:r>
          </w:p>
        </w:tc>
        <w:tc>
          <w:tcPr>
            <w:tcW w:w="1775" w:type="pct"/>
            <w:tcMar>
              <w:top w:w="0" w:type="dxa"/>
              <w:left w:w="108" w:type="dxa"/>
              <w:bottom w:w="0" w:type="dxa"/>
              <w:right w:w="108" w:type="dxa"/>
            </w:tcMar>
          </w:tcPr>
          <w:p w14:paraId="07095B46" w14:textId="77777777" w:rsidR="00695671" w:rsidRPr="00940840" w:rsidRDefault="00000000" w:rsidP="004E03C2">
            <w:pPr>
              <w:tabs>
                <w:tab w:val="left" w:pos="1695"/>
              </w:tabs>
              <w:jc w:val="both"/>
              <w:rPr>
                <w:sz w:val="24"/>
                <w:szCs w:val="24"/>
              </w:rPr>
            </w:pPr>
            <w:r w:rsidRPr="00940840">
              <w:rPr>
                <w:sz w:val="24"/>
                <w:szCs w:val="24"/>
              </w:rPr>
              <w:t>3</w:t>
            </w:r>
          </w:p>
        </w:tc>
        <w:tc>
          <w:tcPr>
            <w:tcW w:w="1613" w:type="pct"/>
            <w:tcMar>
              <w:top w:w="0" w:type="dxa"/>
              <w:left w:w="108" w:type="dxa"/>
              <w:bottom w:w="0" w:type="dxa"/>
              <w:right w:w="108" w:type="dxa"/>
            </w:tcMar>
          </w:tcPr>
          <w:p w14:paraId="0CFF2F93" w14:textId="77777777" w:rsidR="00695671" w:rsidRPr="00940840" w:rsidRDefault="00000000" w:rsidP="004E03C2">
            <w:pPr>
              <w:tabs>
                <w:tab w:val="left" w:pos="1695"/>
              </w:tabs>
              <w:jc w:val="both"/>
              <w:rPr>
                <w:sz w:val="24"/>
                <w:szCs w:val="24"/>
              </w:rPr>
            </w:pPr>
            <w:r w:rsidRPr="00940840">
              <w:rPr>
                <w:sz w:val="24"/>
                <w:szCs w:val="24"/>
              </w:rPr>
              <w:t>10%</w:t>
            </w:r>
          </w:p>
        </w:tc>
      </w:tr>
      <w:tr w:rsidR="00695671" w:rsidRPr="00940840" w14:paraId="0933852F" w14:textId="77777777" w:rsidTr="004E03C2">
        <w:tc>
          <w:tcPr>
            <w:tcW w:w="1612" w:type="pct"/>
            <w:tcMar>
              <w:top w:w="0" w:type="dxa"/>
              <w:left w:w="108" w:type="dxa"/>
              <w:bottom w:w="0" w:type="dxa"/>
              <w:right w:w="108" w:type="dxa"/>
            </w:tcMar>
          </w:tcPr>
          <w:p w14:paraId="4A8DD5DD" w14:textId="77777777" w:rsidR="00695671" w:rsidRPr="00940840" w:rsidRDefault="00000000" w:rsidP="004E03C2">
            <w:pPr>
              <w:tabs>
                <w:tab w:val="left" w:pos="1695"/>
              </w:tabs>
              <w:jc w:val="both"/>
              <w:rPr>
                <w:sz w:val="24"/>
                <w:szCs w:val="24"/>
              </w:rPr>
            </w:pPr>
            <w:r w:rsidRPr="00940840">
              <w:rPr>
                <w:sz w:val="24"/>
                <w:szCs w:val="24"/>
              </w:rPr>
              <w:t>85-89</w:t>
            </w:r>
          </w:p>
        </w:tc>
        <w:tc>
          <w:tcPr>
            <w:tcW w:w="1775" w:type="pct"/>
            <w:tcMar>
              <w:top w:w="0" w:type="dxa"/>
              <w:left w:w="108" w:type="dxa"/>
              <w:bottom w:w="0" w:type="dxa"/>
              <w:right w:w="108" w:type="dxa"/>
            </w:tcMar>
          </w:tcPr>
          <w:p w14:paraId="3E526EEE" w14:textId="77777777" w:rsidR="00695671" w:rsidRPr="00940840" w:rsidRDefault="00000000" w:rsidP="004E03C2">
            <w:pPr>
              <w:tabs>
                <w:tab w:val="left" w:pos="1695"/>
              </w:tabs>
              <w:jc w:val="both"/>
              <w:rPr>
                <w:sz w:val="24"/>
                <w:szCs w:val="24"/>
              </w:rPr>
            </w:pPr>
            <w:r w:rsidRPr="00940840">
              <w:rPr>
                <w:sz w:val="24"/>
                <w:szCs w:val="24"/>
              </w:rPr>
              <w:t>2</w:t>
            </w:r>
          </w:p>
        </w:tc>
        <w:tc>
          <w:tcPr>
            <w:tcW w:w="1613" w:type="pct"/>
            <w:tcMar>
              <w:top w:w="0" w:type="dxa"/>
              <w:left w:w="108" w:type="dxa"/>
              <w:bottom w:w="0" w:type="dxa"/>
              <w:right w:w="108" w:type="dxa"/>
            </w:tcMar>
          </w:tcPr>
          <w:p w14:paraId="7B766CA9" w14:textId="328E3789" w:rsidR="00695671" w:rsidRPr="00940840" w:rsidRDefault="00000000" w:rsidP="004E03C2">
            <w:pPr>
              <w:tabs>
                <w:tab w:val="left" w:pos="1695"/>
              </w:tabs>
              <w:jc w:val="both"/>
              <w:rPr>
                <w:sz w:val="24"/>
                <w:szCs w:val="24"/>
              </w:rPr>
            </w:pPr>
            <w:r w:rsidRPr="00940840">
              <w:rPr>
                <w:sz w:val="24"/>
                <w:szCs w:val="24"/>
              </w:rPr>
              <w:t>6</w:t>
            </w:r>
            <w:r w:rsidR="004E03C2">
              <w:rPr>
                <w:sz w:val="24"/>
                <w:szCs w:val="24"/>
              </w:rPr>
              <w:t xml:space="preserve">, </w:t>
            </w:r>
            <w:r w:rsidRPr="00940840">
              <w:rPr>
                <w:sz w:val="24"/>
                <w:szCs w:val="24"/>
              </w:rPr>
              <w:t>67%</w:t>
            </w:r>
          </w:p>
        </w:tc>
      </w:tr>
      <w:tr w:rsidR="00695671" w:rsidRPr="00940840" w14:paraId="607E2951" w14:textId="77777777" w:rsidTr="004E03C2">
        <w:tc>
          <w:tcPr>
            <w:tcW w:w="1612" w:type="pct"/>
            <w:tcMar>
              <w:top w:w="0" w:type="dxa"/>
              <w:left w:w="108" w:type="dxa"/>
              <w:bottom w:w="0" w:type="dxa"/>
              <w:right w:w="108" w:type="dxa"/>
            </w:tcMar>
          </w:tcPr>
          <w:p w14:paraId="1889243C" w14:textId="77777777" w:rsidR="00695671" w:rsidRPr="00940840" w:rsidRDefault="00000000" w:rsidP="004E03C2">
            <w:pPr>
              <w:tabs>
                <w:tab w:val="left" w:pos="1695"/>
              </w:tabs>
              <w:jc w:val="both"/>
              <w:rPr>
                <w:sz w:val="24"/>
                <w:szCs w:val="24"/>
              </w:rPr>
            </w:pPr>
            <w:r w:rsidRPr="00940840">
              <w:rPr>
                <w:sz w:val="24"/>
                <w:szCs w:val="24"/>
              </w:rPr>
              <w:t>90-94</w:t>
            </w:r>
          </w:p>
        </w:tc>
        <w:tc>
          <w:tcPr>
            <w:tcW w:w="1775" w:type="pct"/>
            <w:tcMar>
              <w:top w:w="0" w:type="dxa"/>
              <w:left w:w="108" w:type="dxa"/>
              <w:bottom w:w="0" w:type="dxa"/>
              <w:right w:w="108" w:type="dxa"/>
            </w:tcMar>
          </w:tcPr>
          <w:p w14:paraId="603FC233" w14:textId="77777777" w:rsidR="00695671" w:rsidRPr="00940840" w:rsidRDefault="00000000" w:rsidP="004E03C2">
            <w:pPr>
              <w:tabs>
                <w:tab w:val="left" w:pos="1695"/>
              </w:tabs>
              <w:jc w:val="both"/>
              <w:rPr>
                <w:sz w:val="24"/>
                <w:szCs w:val="24"/>
              </w:rPr>
            </w:pPr>
            <w:r w:rsidRPr="00940840">
              <w:rPr>
                <w:sz w:val="24"/>
                <w:szCs w:val="24"/>
              </w:rPr>
              <w:t>1</w:t>
            </w:r>
          </w:p>
        </w:tc>
        <w:tc>
          <w:tcPr>
            <w:tcW w:w="1613" w:type="pct"/>
            <w:tcMar>
              <w:top w:w="0" w:type="dxa"/>
              <w:left w:w="108" w:type="dxa"/>
              <w:bottom w:w="0" w:type="dxa"/>
              <w:right w:w="108" w:type="dxa"/>
            </w:tcMar>
          </w:tcPr>
          <w:p w14:paraId="090A0568" w14:textId="21FA74D9" w:rsidR="00695671" w:rsidRPr="00940840" w:rsidRDefault="00000000" w:rsidP="004E03C2">
            <w:pPr>
              <w:tabs>
                <w:tab w:val="left" w:pos="1695"/>
              </w:tabs>
              <w:jc w:val="both"/>
              <w:rPr>
                <w:sz w:val="24"/>
                <w:szCs w:val="24"/>
              </w:rPr>
            </w:pPr>
            <w:r w:rsidRPr="00940840">
              <w:rPr>
                <w:sz w:val="24"/>
                <w:szCs w:val="24"/>
              </w:rPr>
              <w:t>3</w:t>
            </w:r>
            <w:r w:rsidR="004E03C2">
              <w:rPr>
                <w:sz w:val="24"/>
                <w:szCs w:val="24"/>
              </w:rPr>
              <w:t xml:space="preserve">, </w:t>
            </w:r>
            <w:r w:rsidRPr="00940840">
              <w:rPr>
                <w:sz w:val="24"/>
                <w:szCs w:val="24"/>
              </w:rPr>
              <w:t>33%</w:t>
            </w:r>
          </w:p>
        </w:tc>
      </w:tr>
      <w:tr w:rsidR="00695671" w:rsidRPr="00940840" w14:paraId="716165BF" w14:textId="77777777" w:rsidTr="004E03C2">
        <w:tc>
          <w:tcPr>
            <w:tcW w:w="1612" w:type="pct"/>
            <w:tcMar>
              <w:top w:w="0" w:type="dxa"/>
              <w:left w:w="108" w:type="dxa"/>
              <w:bottom w:w="0" w:type="dxa"/>
              <w:right w:w="108" w:type="dxa"/>
            </w:tcMar>
          </w:tcPr>
          <w:p w14:paraId="6303EDA7" w14:textId="77777777" w:rsidR="00695671" w:rsidRPr="00940840" w:rsidRDefault="00000000" w:rsidP="004E03C2">
            <w:pPr>
              <w:tabs>
                <w:tab w:val="left" w:pos="1695"/>
              </w:tabs>
              <w:jc w:val="both"/>
              <w:rPr>
                <w:sz w:val="24"/>
                <w:szCs w:val="24"/>
              </w:rPr>
            </w:pPr>
            <w:r w:rsidRPr="00940840">
              <w:rPr>
                <w:sz w:val="24"/>
                <w:szCs w:val="24"/>
              </w:rPr>
              <w:t>95-99</w:t>
            </w:r>
          </w:p>
        </w:tc>
        <w:tc>
          <w:tcPr>
            <w:tcW w:w="1775" w:type="pct"/>
            <w:tcMar>
              <w:top w:w="0" w:type="dxa"/>
              <w:left w:w="108" w:type="dxa"/>
              <w:bottom w:w="0" w:type="dxa"/>
              <w:right w:w="108" w:type="dxa"/>
            </w:tcMar>
          </w:tcPr>
          <w:p w14:paraId="28C108B8" w14:textId="77777777" w:rsidR="00695671" w:rsidRPr="00940840" w:rsidRDefault="00000000" w:rsidP="004E03C2">
            <w:pPr>
              <w:tabs>
                <w:tab w:val="left" w:pos="1695"/>
              </w:tabs>
              <w:jc w:val="both"/>
              <w:rPr>
                <w:sz w:val="24"/>
                <w:szCs w:val="24"/>
              </w:rPr>
            </w:pPr>
            <w:r w:rsidRPr="00940840">
              <w:rPr>
                <w:sz w:val="24"/>
                <w:szCs w:val="24"/>
              </w:rPr>
              <w:t>4</w:t>
            </w:r>
          </w:p>
        </w:tc>
        <w:tc>
          <w:tcPr>
            <w:tcW w:w="1613" w:type="pct"/>
            <w:tcMar>
              <w:top w:w="0" w:type="dxa"/>
              <w:left w:w="108" w:type="dxa"/>
              <w:bottom w:w="0" w:type="dxa"/>
              <w:right w:w="108" w:type="dxa"/>
            </w:tcMar>
          </w:tcPr>
          <w:p w14:paraId="107847A6" w14:textId="5607675D" w:rsidR="00695671" w:rsidRPr="00940840" w:rsidRDefault="00000000" w:rsidP="004E03C2">
            <w:pPr>
              <w:tabs>
                <w:tab w:val="left" w:pos="1695"/>
              </w:tabs>
              <w:jc w:val="both"/>
              <w:rPr>
                <w:sz w:val="24"/>
                <w:szCs w:val="24"/>
              </w:rPr>
            </w:pPr>
            <w:r w:rsidRPr="00940840">
              <w:rPr>
                <w:sz w:val="24"/>
                <w:szCs w:val="24"/>
              </w:rPr>
              <w:t>13</w:t>
            </w:r>
            <w:r w:rsidR="004E03C2">
              <w:rPr>
                <w:sz w:val="24"/>
                <w:szCs w:val="24"/>
              </w:rPr>
              <w:t xml:space="preserve">, </w:t>
            </w:r>
            <w:r w:rsidRPr="00940840">
              <w:rPr>
                <w:sz w:val="24"/>
                <w:szCs w:val="24"/>
              </w:rPr>
              <w:t>33%</w:t>
            </w:r>
          </w:p>
        </w:tc>
      </w:tr>
      <w:tr w:rsidR="00695671" w:rsidRPr="00940840" w14:paraId="31A9CF56" w14:textId="77777777" w:rsidTr="004E03C2">
        <w:tc>
          <w:tcPr>
            <w:tcW w:w="1612" w:type="pct"/>
            <w:tcMar>
              <w:top w:w="0" w:type="dxa"/>
              <w:left w:w="108" w:type="dxa"/>
              <w:bottom w:w="0" w:type="dxa"/>
              <w:right w:w="108" w:type="dxa"/>
            </w:tcMar>
          </w:tcPr>
          <w:p w14:paraId="4089444D" w14:textId="77777777" w:rsidR="00695671" w:rsidRPr="00940840" w:rsidRDefault="00000000" w:rsidP="004E03C2">
            <w:pPr>
              <w:tabs>
                <w:tab w:val="left" w:pos="1695"/>
              </w:tabs>
              <w:jc w:val="both"/>
              <w:rPr>
                <w:sz w:val="24"/>
                <w:szCs w:val="24"/>
              </w:rPr>
            </w:pPr>
            <w:r w:rsidRPr="00940840">
              <w:rPr>
                <w:sz w:val="24"/>
                <w:szCs w:val="24"/>
              </w:rPr>
              <w:t>100</w:t>
            </w:r>
          </w:p>
        </w:tc>
        <w:tc>
          <w:tcPr>
            <w:tcW w:w="1775" w:type="pct"/>
            <w:tcMar>
              <w:top w:w="0" w:type="dxa"/>
              <w:left w:w="108" w:type="dxa"/>
              <w:bottom w:w="0" w:type="dxa"/>
              <w:right w:w="108" w:type="dxa"/>
            </w:tcMar>
          </w:tcPr>
          <w:p w14:paraId="6D0E17CF" w14:textId="77777777" w:rsidR="00695671" w:rsidRPr="00940840" w:rsidRDefault="00000000" w:rsidP="004E03C2">
            <w:pPr>
              <w:tabs>
                <w:tab w:val="left" w:pos="1695"/>
              </w:tabs>
              <w:jc w:val="both"/>
              <w:rPr>
                <w:sz w:val="24"/>
                <w:szCs w:val="24"/>
              </w:rPr>
            </w:pPr>
            <w:r w:rsidRPr="00940840">
              <w:rPr>
                <w:sz w:val="24"/>
                <w:szCs w:val="24"/>
              </w:rPr>
              <w:t>18</w:t>
            </w:r>
          </w:p>
        </w:tc>
        <w:tc>
          <w:tcPr>
            <w:tcW w:w="1613" w:type="pct"/>
            <w:tcMar>
              <w:top w:w="0" w:type="dxa"/>
              <w:left w:w="108" w:type="dxa"/>
              <w:bottom w:w="0" w:type="dxa"/>
              <w:right w:w="108" w:type="dxa"/>
            </w:tcMar>
          </w:tcPr>
          <w:p w14:paraId="50B4583C" w14:textId="77777777" w:rsidR="00695671" w:rsidRPr="00940840" w:rsidRDefault="00000000" w:rsidP="004E03C2">
            <w:pPr>
              <w:tabs>
                <w:tab w:val="left" w:pos="1695"/>
              </w:tabs>
              <w:jc w:val="both"/>
              <w:rPr>
                <w:sz w:val="24"/>
                <w:szCs w:val="24"/>
              </w:rPr>
            </w:pPr>
            <w:r w:rsidRPr="00940840">
              <w:rPr>
                <w:sz w:val="24"/>
                <w:szCs w:val="24"/>
              </w:rPr>
              <w:t>60%</w:t>
            </w:r>
          </w:p>
        </w:tc>
      </w:tr>
      <w:tr w:rsidR="00695671" w:rsidRPr="00940840" w14:paraId="71DE0A4B" w14:textId="77777777" w:rsidTr="004E03C2">
        <w:tc>
          <w:tcPr>
            <w:tcW w:w="1612" w:type="pct"/>
            <w:tcMar>
              <w:top w:w="0" w:type="dxa"/>
              <w:left w:w="108" w:type="dxa"/>
              <w:bottom w:w="0" w:type="dxa"/>
              <w:right w:w="108" w:type="dxa"/>
            </w:tcMar>
          </w:tcPr>
          <w:p w14:paraId="5A83F267" w14:textId="77777777" w:rsidR="00695671" w:rsidRPr="00940840" w:rsidRDefault="00000000" w:rsidP="004E03C2">
            <w:pPr>
              <w:tabs>
                <w:tab w:val="left" w:pos="1695"/>
              </w:tabs>
              <w:jc w:val="both"/>
              <w:rPr>
                <w:sz w:val="24"/>
                <w:szCs w:val="24"/>
              </w:rPr>
            </w:pPr>
            <w:r w:rsidRPr="00940840">
              <w:rPr>
                <w:sz w:val="24"/>
                <w:szCs w:val="24"/>
              </w:rPr>
              <w:t xml:space="preserve">Total </w:t>
            </w:r>
          </w:p>
        </w:tc>
        <w:tc>
          <w:tcPr>
            <w:tcW w:w="1775" w:type="pct"/>
            <w:tcMar>
              <w:top w:w="0" w:type="dxa"/>
              <w:left w:w="108" w:type="dxa"/>
              <w:bottom w:w="0" w:type="dxa"/>
              <w:right w:w="108" w:type="dxa"/>
            </w:tcMar>
          </w:tcPr>
          <w:p w14:paraId="12F7434B" w14:textId="77777777" w:rsidR="00695671" w:rsidRPr="00940840" w:rsidRDefault="00000000" w:rsidP="004E03C2">
            <w:pPr>
              <w:tabs>
                <w:tab w:val="left" w:pos="1695"/>
              </w:tabs>
              <w:jc w:val="both"/>
              <w:rPr>
                <w:sz w:val="24"/>
                <w:szCs w:val="24"/>
              </w:rPr>
            </w:pPr>
            <w:r w:rsidRPr="00940840">
              <w:rPr>
                <w:sz w:val="24"/>
                <w:szCs w:val="24"/>
              </w:rPr>
              <w:t>30</w:t>
            </w:r>
          </w:p>
        </w:tc>
        <w:tc>
          <w:tcPr>
            <w:tcW w:w="1613" w:type="pct"/>
            <w:tcMar>
              <w:top w:w="0" w:type="dxa"/>
              <w:left w:w="108" w:type="dxa"/>
              <w:bottom w:w="0" w:type="dxa"/>
              <w:right w:w="108" w:type="dxa"/>
            </w:tcMar>
          </w:tcPr>
          <w:p w14:paraId="32DD60F9" w14:textId="77777777" w:rsidR="00695671" w:rsidRPr="00940840" w:rsidRDefault="00000000" w:rsidP="004E03C2">
            <w:pPr>
              <w:tabs>
                <w:tab w:val="left" w:pos="1695"/>
              </w:tabs>
              <w:jc w:val="both"/>
              <w:rPr>
                <w:sz w:val="24"/>
                <w:szCs w:val="24"/>
              </w:rPr>
            </w:pPr>
            <w:r w:rsidRPr="00940840">
              <w:rPr>
                <w:sz w:val="24"/>
                <w:szCs w:val="24"/>
              </w:rPr>
              <w:t>100%</w:t>
            </w:r>
          </w:p>
        </w:tc>
      </w:tr>
    </w:tbl>
    <w:p w14:paraId="6E3DD747" w14:textId="77777777" w:rsidR="00695671" w:rsidRPr="00940840" w:rsidRDefault="00695671" w:rsidP="00940840">
      <w:pPr>
        <w:tabs>
          <w:tab w:val="left" w:pos="1695"/>
        </w:tabs>
        <w:spacing w:line="360" w:lineRule="auto"/>
        <w:jc w:val="both"/>
        <w:rPr>
          <w:sz w:val="24"/>
          <w:szCs w:val="24"/>
        </w:rPr>
      </w:pPr>
    </w:p>
    <w:p w14:paraId="5578BEB2" w14:textId="31B2075A" w:rsidR="00695671" w:rsidRPr="004E03C2" w:rsidRDefault="00000000" w:rsidP="004E03C2">
      <w:pPr>
        <w:widowControl/>
        <w:autoSpaceDE/>
        <w:spacing w:line="360" w:lineRule="auto"/>
        <w:jc w:val="both"/>
        <w:rPr>
          <w:b/>
          <w:bCs/>
          <w:sz w:val="24"/>
          <w:szCs w:val="24"/>
        </w:rPr>
      </w:pPr>
      <w:r w:rsidRPr="004E03C2">
        <w:rPr>
          <w:b/>
          <w:bCs/>
          <w:sz w:val="24"/>
          <w:szCs w:val="24"/>
        </w:rPr>
        <w:t>Hasil Data Minat Belajar Siswa di SD Negeri 0602 Matondang</w:t>
      </w:r>
    </w:p>
    <w:p w14:paraId="14388EE7" w14:textId="298B85F3" w:rsidR="00695671" w:rsidRPr="00940840" w:rsidRDefault="00000000" w:rsidP="004E03C2">
      <w:pPr>
        <w:pStyle w:val="BodyText"/>
        <w:spacing w:line="360" w:lineRule="auto"/>
        <w:ind w:firstLine="720"/>
        <w:jc w:val="both"/>
      </w:pPr>
      <w:r w:rsidRPr="00940840">
        <w:t>Untuk mendapat hasil angket berupa pernyataan secara tertutup peneliti yang disebarkan kepada siswa yang berjumlah 30 responden</w:t>
      </w:r>
      <w:r w:rsidR="004E03C2">
        <w:t xml:space="preserve">, </w:t>
      </w:r>
      <w:r w:rsidRPr="00940840">
        <w:t>sebanyak 15 butir pernyataan tentang minat belajar siswa</w:t>
      </w:r>
      <w:r w:rsidR="004E03C2">
        <w:t xml:space="preserve">. </w:t>
      </w:r>
    </w:p>
    <w:p w14:paraId="58CEFE65" w14:textId="109C4354" w:rsidR="00695671" w:rsidRPr="00940840" w:rsidRDefault="00000000" w:rsidP="004E03C2">
      <w:pPr>
        <w:pStyle w:val="BodyText"/>
        <w:spacing w:line="360" w:lineRule="auto"/>
        <w:ind w:firstLine="720"/>
        <w:jc w:val="both"/>
      </w:pPr>
      <w:r w:rsidRPr="00940840">
        <w:t xml:space="preserve">  Berdasarkan hasil analisis data yang telah dilakukan</w:t>
      </w:r>
      <w:r w:rsidR="004E03C2">
        <w:t xml:space="preserve">, </w:t>
      </w:r>
      <w:r w:rsidRPr="00940840">
        <w:t>diketahui bahwa terdapat pengaruh positif pemanfaatan media gambar terhadap minat belajar siswa</w:t>
      </w:r>
      <w:r w:rsidR="004E03C2">
        <w:t xml:space="preserve">. </w:t>
      </w:r>
      <w:r w:rsidRPr="00940840">
        <w:t>Seperti hasil perhitungan data-data yang ada pada pemanfaatan media gambar di SD Negeri 0602 Matondang dalam penelitian ini</w:t>
      </w:r>
      <w:r w:rsidR="004E03C2">
        <w:t xml:space="preserve">, </w:t>
      </w:r>
      <w:r w:rsidRPr="00940840">
        <w:t>berawal dari penelitimelakukan penyebaran angket tertutup kepada seluruh siswa kelas III di SD Negeri 0602 Matondang sebanyak 30 siswa</w:t>
      </w:r>
      <w:r w:rsidR="004E03C2">
        <w:t xml:space="preserve">, </w:t>
      </w:r>
      <w:r w:rsidRPr="00940840">
        <w:t>dari hasil perhitungan untuk angket pernyataan pemanfaatan media gambar memperoleh jumlah skor dariseluruh siswa sebesar 1710 dengan rata-rata (110</w:t>
      </w:r>
      <w:r w:rsidR="004E03C2">
        <w:t xml:space="preserve">, </w:t>
      </w:r>
      <w:r w:rsidRPr="00940840">
        <w:t>3226)</w:t>
      </w:r>
      <w:r w:rsidR="004E03C2">
        <w:t xml:space="preserve">, </w:t>
      </w:r>
      <w:r w:rsidRPr="00940840">
        <w:t>sedangkan jumlah nilai dari keseluruhan semua siswa kelas III 2847 dengan rata-rata (183</w:t>
      </w:r>
      <w:r w:rsidR="004E03C2">
        <w:t xml:space="preserve">, </w:t>
      </w:r>
      <w:r w:rsidRPr="00940840">
        <w:t>677)</w:t>
      </w:r>
      <w:r w:rsidR="004E03C2">
        <w:t xml:space="preserve">. </w:t>
      </w:r>
      <w:r w:rsidRPr="00940840">
        <w:t>Pemanfaatan media gambar termasuk kedalam kategori sedang</w:t>
      </w:r>
      <w:r w:rsidR="004E03C2">
        <w:t xml:space="preserve">, </w:t>
      </w:r>
      <w:r w:rsidRPr="00940840">
        <w:t>dilihat dari hasilrata-rata berada pada interval 90</w:t>
      </w:r>
      <w:r w:rsidR="004E03C2">
        <w:t xml:space="preserve">, </w:t>
      </w:r>
      <w:r w:rsidRPr="00940840">
        <w:t>69 - 99</w:t>
      </w:r>
      <w:r w:rsidR="004E03C2">
        <w:t xml:space="preserve">, </w:t>
      </w:r>
      <w:r w:rsidRPr="00940840">
        <w:t>10 dengan nilai 94</w:t>
      </w:r>
      <w:r w:rsidR="004E03C2">
        <w:t xml:space="preserve">, </w:t>
      </w:r>
      <w:r w:rsidRPr="00940840">
        <w:t>9 pada kriteria sedang</w:t>
      </w:r>
      <w:r w:rsidR="004E03C2">
        <w:t xml:space="preserve">. </w:t>
      </w:r>
    </w:p>
    <w:p w14:paraId="2CE9C89C" w14:textId="2D23292C" w:rsidR="00695671" w:rsidRPr="004E03C2" w:rsidRDefault="004E03C2" w:rsidP="004E03C2">
      <w:pPr>
        <w:tabs>
          <w:tab w:val="left" w:pos="1695"/>
        </w:tabs>
        <w:jc w:val="center"/>
        <w:rPr>
          <w:bCs/>
          <w:sz w:val="24"/>
          <w:szCs w:val="24"/>
        </w:rPr>
      </w:pPr>
      <w:r>
        <w:rPr>
          <w:b/>
          <w:sz w:val="24"/>
          <w:szCs w:val="24"/>
        </w:rPr>
        <w:t xml:space="preserve">Tabel 2. </w:t>
      </w:r>
      <w:r w:rsidR="00000000" w:rsidRPr="004E03C2">
        <w:rPr>
          <w:bCs/>
          <w:sz w:val="24"/>
          <w:szCs w:val="24"/>
        </w:rPr>
        <w:t>Data Nilai Pemanfaatan Media Gambar</w:t>
      </w:r>
      <w:r w:rsidRPr="004E03C2">
        <w:rPr>
          <w:bCs/>
          <w:sz w:val="24"/>
          <w:szCs w:val="24"/>
        </w:rPr>
        <w:t>.</w:t>
      </w:r>
    </w:p>
    <w:tbl>
      <w:tblPr>
        <w:tblW w:w="5000" w:type="pct"/>
        <w:jc w:val="center"/>
        <w:tblBorders>
          <w:top w:val="single" w:sz="4" w:space="0" w:color="auto"/>
          <w:bottom w:val="single" w:sz="4" w:space="0" w:color="auto"/>
        </w:tblBorders>
        <w:tblCellMar>
          <w:left w:w="10" w:type="dxa"/>
          <w:right w:w="10" w:type="dxa"/>
        </w:tblCellMar>
        <w:tblLook w:val="04A0" w:firstRow="1" w:lastRow="0" w:firstColumn="1" w:lastColumn="0" w:noHBand="0" w:noVBand="1"/>
      </w:tblPr>
      <w:tblGrid>
        <w:gridCol w:w="4674"/>
        <w:gridCol w:w="4353"/>
      </w:tblGrid>
      <w:tr w:rsidR="00695671" w:rsidRPr="00940840" w14:paraId="451E95C9" w14:textId="77777777" w:rsidTr="004E03C2">
        <w:trPr>
          <w:jc w:val="center"/>
        </w:trPr>
        <w:tc>
          <w:tcPr>
            <w:tcW w:w="2589" w:type="pct"/>
            <w:tcBorders>
              <w:top w:val="single" w:sz="4" w:space="0" w:color="auto"/>
              <w:bottom w:val="single" w:sz="4" w:space="0" w:color="auto"/>
            </w:tcBorders>
            <w:tcMar>
              <w:top w:w="0" w:type="dxa"/>
              <w:left w:w="108" w:type="dxa"/>
              <w:bottom w:w="0" w:type="dxa"/>
              <w:right w:w="108" w:type="dxa"/>
            </w:tcMar>
          </w:tcPr>
          <w:p w14:paraId="1FC1D6D3" w14:textId="77777777" w:rsidR="00695671" w:rsidRPr="00940840" w:rsidRDefault="00000000" w:rsidP="004E03C2">
            <w:pPr>
              <w:tabs>
                <w:tab w:val="left" w:pos="1695"/>
              </w:tabs>
              <w:jc w:val="both"/>
              <w:rPr>
                <w:b/>
                <w:sz w:val="24"/>
                <w:szCs w:val="24"/>
              </w:rPr>
            </w:pPr>
            <w:r w:rsidRPr="00940840">
              <w:rPr>
                <w:b/>
                <w:sz w:val="24"/>
                <w:szCs w:val="24"/>
              </w:rPr>
              <w:t>Interval Nilai</w:t>
            </w:r>
          </w:p>
        </w:tc>
        <w:tc>
          <w:tcPr>
            <w:tcW w:w="2411" w:type="pct"/>
            <w:tcBorders>
              <w:top w:val="single" w:sz="4" w:space="0" w:color="auto"/>
              <w:bottom w:val="single" w:sz="4" w:space="0" w:color="auto"/>
            </w:tcBorders>
            <w:tcMar>
              <w:top w:w="0" w:type="dxa"/>
              <w:left w:w="108" w:type="dxa"/>
              <w:bottom w:w="0" w:type="dxa"/>
              <w:right w:w="108" w:type="dxa"/>
            </w:tcMar>
          </w:tcPr>
          <w:p w14:paraId="6A5B216F" w14:textId="77777777" w:rsidR="00695671" w:rsidRPr="00940840" w:rsidRDefault="00000000" w:rsidP="004E03C2">
            <w:pPr>
              <w:tabs>
                <w:tab w:val="left" w:pos="1695"/>
              </w:tabs>
              <w:jc w:val="both"/>
              <w:rPr>
                <w:b/>
                <w:sz w:val="24"/>
                <w:szCs w:val="24"/>
              </w:rPr>
            </w:pPr>
            <w:r w:rsidRPr="00940840">
              <w:rPr>
                <w:b/>
                <w:sz w:val="24"/>
                <w:szCs w:val="24"/>
              </w:rPr>
              <w:t>Kriteria</w:t>
            </w:r>
          </w:p>
        </w:tc>
      </w:tr>
      <w:tr w:rsidR="00695671" w:rsidRPr="00940840" w14:paraId="3FEC16E1" w14:textId="77777777" w:rsidTr="004E03C2">
        <w:trPr>
          <w:jc w:val="center"/>
        </w:trPr>
        <w:tc>
          <w:tcPr>
            <w:tcW w:w="2589" w:type="pct"/>
            <w:tcBorders>
              <w:top w:val="single" w:sz="4" w:space="0" w:color="auto"/>
            </w:tcBorders>
            <w:tcMar>
              <w:top w:w="0" w:type="dxa"/>
              <w:left w:w="108" w:type="dxa"/>
              <w:bottom w:w="0" w:type="dxa"/>
              <w:right w:w="108" w:type="dxa"/>
            </w:tcMar>
          </w:tcPr>
          <w:p w14:paraId="41652087" w14:textId="77777777" w:rsidR="00695671" w:rsidRPr="00940840" w:rsidRDefault="00000000" w:rsidP="004E03C2">
            <w:pPr>
              <w:tabs>
                <w:tab w:val="left" w:pos="1695"/>
              </w:tabs>
              <w:jc w:val="both"/>
              <w:rPr>
                <w:sz w:val="24"/>
                <w:szCs w:val="24"/>
              </w:rPr>
            </w:pPr>
            <w:r w:rsidRPr="00940840">
              <w:rPr>
                <w:sz w:val="24"/>
                <w:szCs w:val="24"/>
              </w:rPr>
              <w:t>100</w:t>
            </w:r>
          </w:p>
        </w:tc>
        <w:tc>
          <w:tcPr>
            <w:tcW w:w="2411" w:type="pct"/>
            <w:tcBorders>
              <w:top w:val="single" w:sz="4" w:space="0" w:color="auto"/>
            </w:tcBorders>
            <w:tcMar>
              <w:top w:w="0" w:type="dxa"/>
              <w:left w:w="108" w:type="dxa"/>
              <w:bottom w:w="0" w:type="dxa"/>
              <w:right w:w="108" w:type="dxa"/>
            </w:tcMar>
          </w:tcPr>
          <w:p w14:paraId="5F9DB315" w14:textId="77777777" w:rsidR="00695671" w:rsidRPr="00940840" w:rsidRDefault="00000000" w:rsidP="004E03C2">
            <w:pPr>
              <w:tabs>
                <w:tab w:val="left" w:pos="1695"/>
              </w:tabs>
              <w:jc w:val="both"/>
              <w:rPr>
                <w:sz w:val="24"/>
                <w:szCs w:val="24"/>
              </w:rPr>
            </w:pPr>
            <w:r w:rsidRPr="00940840">
              <w:rPr>
                <w:sz w:val="24"/>
                <w:szCs w:val="24"/>
              </w:rPr>
              <w:t>Baik Sekali</w:t>
            </w:r>
          </w:p>
        </w:tc>
      </w:tr>
      <w:tr w:rsidR="00695671" w:rsidRPr="00940840" w14:paraId="4207B85A" w14:textId="77777777" w:rsidTr="004E03C2">
        <w:trPr>
          <w:jc w:val="center"/>
        </w:trPr>
        <w:tc>
          <w:tcPr>
            <w:tcW w:w="2589" w:type="pct"/>
            <w:tcMar>
              <w:top w:w="0" w:type="dxa"/>
              <w:left w:w="108" w:type="dxa"/>
              <w:bottom w:w="0" w:type="dxa"/>
              <w:right w:w="108" w:type="dxa"/>
            </w:tcMar>
          </w:tcPr>
          <w:p w14:paraId="5F367EF1" w14:textId="0EA25600" w:rsidR="00695671" w:rsidRPr="00940840" w:rsidRDefault="00000000" w:rsidP="004E03C2">
            <w:pPr>
              <w:tabs>
                <w:tab w:val="left" w:pos="1695"/>
              </w:tabs>
              <w:jc w:val="both"/>
              <w:rPr>
                <w:sz w:val="24"/>
                <w:szCs w:val="24"/>
              </w:rPr>
            </w:pPr>
            <w:r w:rsidRPr="00940840">
              <w:rPr>
                <w:sz w:val="24"/>
                <w:szCs w:val="24"/>
              </w:rPr>
              <w:t>99</w:t>
            </w:r>
            <w:r w:rsidR="004E03C2">
              <w:rPr>
                <w:sz w:val="24"/>
                <w:szCs w:val="24"/>
              </w:rPr>
              <w:t xml:space="preserve">, </w:t>
            </w:r>
            <w:r w:rsidRPr="00940840">
              <w:rPr>
                <w:sz w:val="24"/>
                <w:szCs w:val="24"/>
              </w:rPr>
              <w:t>11-99</w:t>
            </w:r>
            <w:r w:rsidR="004E03C2">
              <w:rPr>
                <w:sz w:val="24"/>
                <w:szCs w:val="24"/>
              </w:rPr>
              <w:t xml:space="preserve">, </w:t>
            </w:r>
            <w:r w:rsidRPr="00940840">
              <w:rPr>
                <w:sz w:val="24"/>
                <w:szCs w:val="24"/>
              </w:rPr>
              <w:t>99</w:t>
            </w:r>
          </w:p>
        </w:tc>
        <w:tc>
          <w:tcPr>
            <w:tcW w:w="2411" w:type="pct"/>
            <w:tcMar>
              <w:top w:w="0" w:type="dxa"/>
              <w:left w:w="108" w:type="dxa"/>
              <w:bottom w:w="0" w:type="dxa"/>
              <w:right w:w="108" w:type="dxa"/>
            </w:tcMar>
          </w:tcPr>
          <w:p w14:paraId="48B0CF26" w14:textId="77777777" w:rsidR="00695671" w:rsidRPr="00940840" w:rsidRDefault="00000000" w:rsidP="004E03C2">
            <w:pPr>
              <w:tabs>
                <w:tab w:val="left" w:pos="1695"/>
              </w:tabs>
              <w:jc w:val="both"/>
              <w:rPr>
                <w:sz w:val="24"/>
                <w:szCs w:val="24"/>
              </w:rPr>
            </w:pPr>
            <w:r w:rsidRPr="00940840">
              <w:rPr>
                <w:sz w:val="24"/>
                <w:szCs w:val="24"/>
              </w:rPr>
              <w:t>Baik</w:t>
            </w:r>
          </w:p>
        </w:tc>
      </w:tr>
      <w:tr w:rsidR="00695671" w:rsidRPr="00940840" w14:paraId="76398BCA" w14:textId="77777777" w:rsidTr="004E03C2">
        <w:trPr>
          <w:jc w:val="center"/>
        </w:trPr>
        <w:tc>
          <w:tcPr>
            <w:tcW w:w="2589" w:type="pct"/>
            <w:tcMar>
              <w:top w:w="0" w:type="dxa"/>
              <w:left w:w="108" w:type="dxa"/>
              <w:bottom w:w="0" w:type="dxa"/>
              <w:right w:w="108" w:type="dxa"/>
            </w:tcMar>
          </w:tcPr>
          <w:p w14:paraId="3D381C7A" w14:textId="5545A911" w:rsidR="00695671" w:rsidRPr="00940840" w:rsidRDefault="00000000" w:rsidP="004E03C2">
            <w:pPr>
              <w:tabs>
                <w:tab w:val="left" w:pos="1695"/>
              </w:tabs>
              <w:jc w:val="both"/>
              <w:rPr>
                <w:sz w:val="24"/>
                <w:szCs w:val="24"/>
              </w:rPr>
            </w:pPr>
            <w:r w:rsidRPr="00940840">
              <w:rPr>
                <w:sz w:val="24"/>
                <w:szCs w:val="24"/>
              </w:rPr>
              <w:t>90</w:t>
            </w:r>
            <w:r w:rsidR="004E03C2">
              <w:rPr>
                <w:sz w:val="24"/>
                <w:szCs w:val="24"/>
              </w:rPr>
              <w:t xml:space="preserve">, </w:t>
            </w:r>
            <w:r w:rsidRPr="00940840">
              <w:rPr>
                <w:sz w:val="24"/>
                <w:szCs w:val="24"/>
              </w:rPr>
              <w:t>69-99</w:t>
            </w:r>
            <w:r w:rsidR="004E03C2">
              <w:rPr>
                <w:sz w:val="24"/>
                <w:szCs w:val="24"/>
              </w:rPr>
              <w:t xml:space="preserve">, </w:t>
            </w:r>
            <w:r w:rsidRPr="00940840">
              <w:rPr>
                <w:sz w:val="24"/>
                <w:szCs w:val="24"/>
              </w:rPr>
              <w:t>10</w:t>
            </w:r>
          </w:p>
        </w:tc>
        <w:tc>
          <w:tcPr>
            <w:tcW w:w="2411" w:type="pct"/>
            <w:tcMar>
              <w:top w:w="0" w:type="dxa"/>
              <w:left w:w="108" w:type="dxa"/>
              <w:bottom w:w="0" w:type="dxa"/>
              <w:right w:w="108" w:type="dxa"/>
            </w:tcMar>
          </w:tcPr>
          <w:p w14:paraId="2CA94E9C" w14:textId="77777777" w:rsidR="00695671" w:rsidRPr="00940840" w:rsidRDefault="00000000" w:rsidP="004E03C2">
            <w:pPr>
              <w:tabs>
                <w:tab w:val="left" w:pos="1695"/>
              </w:tabs>
              <w:jc w:val="both"/>
              <w:rPr>
                <w:sz w:val="24"/>
                <w:szCs w:val="24"/>
              </w:rPr>
            </w:pPr>
            <w:r w:rsidRPr="00940840">
              <w:rPr>
                <w:sz w:val="24"/>
                <w:szCs w:val="24"/>
              </w:rPr>
              <w:t>Sedang</w:t>
            </w:r>
          </w:p>
        </w:tc>
      </w:tr>
      <w:tr w:rsidR="00695671" w:rsidRPr="00940840" w14:paraId="0E678942" w14:textId="77777777" w:rsidTr="004E03C2">
        <w:trPr>
          <w:jc w:val="center"/>
        </w:trPr>
        <w:tc>
          <w:tcPr>
            <w:tcW w:w="2589" w:type="pct"/>
            <w:tcMar>
              <w:top w:w="0" w:type="dxa"/>
              <w:left w:w="108" w:type="dxa"/>
              <w:bottom w:w="0" w:type="dxa"/>
              <w:right w:w="108" w:type="dxa"/>
            </w:tcMar>
          </w:tcPr>
          <w:p w14:paraId="18B4AB69" w14:textId="22DBE61C" w:rsidR="00695671" w:rsidRPr="00940840" w:rsidRDefault="00000000" w:rsidP="004E03C2">
            <w:pPr>
              <w:tabs>
                <w:tab w:val="left" w:pos="1695"/>
              </w:tabs>
              <w:jc w:val="both"/>
              <w:rPr>
                <w:sz w:val="24"/>
                <w:szCs w:val="24"/>
              </w:rPr>
            </w:pPr>
            <w:r w:rsidRPr="00940840">
              <w:rPr>
                <w:sz w:val="24"/>
                <w:szCs w:val="24"/>
              </w:rPr>
              <w:t>82</w:t>
            </w:r>
            <w:r w:rsidR="004E03C2">
              <w:rPr>
                <w:sz w:val="24"/>
                <w:szCs w:val="24"/>
              </w:rPr>
              <w:t xml:space="preserve">, </w:t>
            </w:r>
            <w:r w:rsidRPr="00940840">
              <w:rPr>
                <w:sz w:val="24"/>
                <w:szCs w:val="24"/>
              </w:rPr>
              <w:t>27-90</w:t>
            </w:r>
            <w:r w:rsidR="004E03C2">
              <w:rPr>
                <w:sz w:val="24"/>
                <w:szCs w:val="24"/>
              </w:rPr>
              <w:t xml:space="preserve">, </w:t>
            </w:r>
            <w:r w:rsidRPr="00940840">
              <w:rPr>
                <w:sz w:val="24"/>
                <w:szCs w:val="24"/>
              </w:rPr>
              <w:t>68</w:t>
            </w:r>
          </w:p>
        </w:tc>
        <w:tc>
          <w:tcPr>
            <w:tcW w:w="2411" w:type="pct"/>
            <w:tcMar>
              <w:top w:w="0" w:type="dxa"/>
              <w:left w:w="108" w:type="dxa"/>
              <w:bottom w:w="0" w:type="dxa"/>
              <w:right w:w="108" w:type="dxa"/>
            </w:tcMar>
          </w:tcPr>
          <w:p w14:paraId="6620ABB1" w14:textId="77777777" w:rsidR="00695671" w:rsidRPr="00940840" w:rsidRDefault="00000000" w:rsidP="004E03C2">
            <w:pPr>
              <w:tabs>
                <w:tab w:val="left" w:pos="1695"/>
              </w:tabs>
              <w:jc w:val="both"/>
              <w:rPr>
                <w:sz w:val="24"/>
                <w:szCs w:val="24"/>
              </w:rPr>
            </w:pPr>
            <w:r w:rsidRPr="00940840">
              <w:rPr>
                <w:sz w:val="24"/>
                <w:szCs w:val="24"/>
              </w:rPr>
              <w:t>Tidak Bagus</w:t>
            </w:r>
          </w:p>
        </w:tc>
      </w:tr>
    </w:tbl>
    <w:p w14:paraId="3509684B" w14:textId="77777777" w:rsidR="00695671" w:rsidRPr="00940840" w:rsidRDefault="00695671" w:rsidP="00940840">
      <w:pPr>
        <w:tabs>
          <w:tab w:val="left" w:pos="1695"/>
        </w:tabs>
        <w:spacing w:line="360" w:lineRule="auto"/>
        <w:jc w:val="both"/>
        <w:rPr>
          <w:sz w:val="24"/>
          <w:szCs w:val="24"/>
        </w:rPr>
      </w:pPr>
    </w:p>
    <w:p w14:paraId="44F2CB61" w14:textId="6080DA09" w:rsidR="00695671" w:rsidRPr="004E03C2" w:rsidRDefault="004E03C2" w:rsidP="004E03C2">
      <w:pPr>
        <w:pStyle w:val="Heading3"/>
        <w:numPr>
          <w:ilvl w:val="0"/>
          <w:numId w:val="5"/>
        </w:numPr>
        <w:spacing w:line="360" w:lineRule="auto"/>
        <w:ind w:left="426" w:hanging="426"/>
        <w:jc w:val="both"/>
      </w:pPr>
      <w:r w:rsidRPr="00940840">
        <w:t>KESIMPULAN</w:t>
      </w:r>
    </w:p>
    <w:p w14:paraId="317122AE" w14:textId="4A39821B" w:rsidR="00695671" w:rsidRPr="00940840" w:rsidRDefault="00000000" w:rsidP="004E03C2">
      <w:pPr>
        <w:pStyle w:val="BodyText"/>
        <w:spacing w:line="360" w:lineRule="auto"/>
        <w:ind w:firstLine="720"/>
        <w:jc w:val="both"/>
      </w:pPr>
      <w:r w:rsidRPr="00940840">
        <w:t>Berdasarkan penelitian yang telah dilakukan</w:t>
      </w:r>
      <w:r w:rsidR="004E03C2">
        <w:t xml:space="preserve">, </w:t>
      </w:r>
      <w:r w:rsidRPr="00940840">
        <w:t>dapat disimpulkan bahwa ada pengaruh positif pemanfaatan media gambar terhadap minat belajar siswa kelas III SD Negeri 0602 Matondang</w:t>
      </w:r>
      <w:r w:rsidR="004E03C2">
        <w:t xml:space="preserve">. </w:t>
      </w:r>
      <w:r w:rsidRPr="00940840">
        <w:t>Dengan koefisien korelasi 0</w:t>
      </w:r>
      <w:r w:rsidR="004E03C2">
        <w:t xml:space="preserve">. </w:t>
      </w:r>
      <w:r w:rsidRPr="00940840">
        <w:t>709</w:t>
      </w:r>
      <w:r w:rsidR="004E03C2">
        <w:t xml:space="preserve">, </w:t>
      </w:r>
      <w:r w:rsidRPr="00940840">
        <w:t>yang artinya memiliki tingkat hubungan kuat</w:t>
      </w:r>
      <w:r w:rsidR="004E03C2">
        <w:t xml:space="preserve">. </w:t>
      </w:r>
      <w:r w:rsidRPr="00940840">
        <w:t>Penelitian ini juga dikatakan signifikan</w:t>
      </w:r>
      <w:r w:rsidR="004E03C2">
        <w:t xml:space="preserve">, </w:t>
      </w:r>
      <w:r w:rsidRPr="00940840">
        <w:t>karena thitung &gt;ttabel</w:t>
      </w:r>
      <w:r w:rsidR="004E03C2">
        <w:t xml:space="preserve">, </w:t>
      </w:r>
      <w:r w:rsidRPr="00940840">
        <w:t>yaitu 5</w:t>
      </w:r>
      <w:r w:rsidR="004E03C2">
        <w:t xml:space="preserve">, </w:t>
      </w:r>
      <w:r w:rsidRPr="00940840">
        <w:t>291&gt;1</w:t>
      </w:r>
      <w:r w:rsidR="004E03C2">
        <w:t xml:space="preserve">, </w:t>
      </w:r>
      <w:r w:rsidRPr="00940840">
        <w:t>720 dengan taraf signifikansi 5%</w:t>
      </w:r>
      <w:r w:rsidR="004E03C2">
        <w:t xml:space="preserve">, </w:t>
      </w:r>
      <w:r w:rsidRPr="00940840">
        <w:t>sehingga Ho ditolak dan Ha diterima</w:t>
      </w:r>
      <w:r w:rsidR="004E03C2">
        <w:t xml:space="preserve">. </w:t>
      </w:r>
    </w:p>
    <w:p w14:paraId="5C4C29E7" w14:textId="409C77A2" w:rsidR="00695671" w:rsidRPr="00940840" w:rsidRDefault="00000000" w:rsidP="004E03C2">
      <w:pPr>
        <w:pStyle w:val="BodyText"/>
        <w:spacing w:line="360" w:lineRule="auto"/>
        <w:ind w:firstLine="720"/>
        <w:jc w:val="both"/>
        <w:rPr>
          <w:lang w:val="en-ID"/>
        </w:rPr>
      </w:pPr>
      <w:r w:rsidRPr="00940840">
        <w:rPr>
          <w:lang w:val="en-ID"/>
        </w:rPr>
        <w:t>Meskipun hasil penelitian ini menunjukkan dampak positif yang signifikan</w:t>
      </w:r>
      <w:r w:rsidR="004E03C2">
        <w:rPr>
          <w:lang w:val="en-ID"/>
        </w:rPr>
        <w:t xml:space="preserve">, </w:t>
      </w:r>
      <w:r w:rsidRPr="00940840">
        <w:rPr>
          <w:lang w:val="en-ID"/>
        </w:rPr>
        <w:t xml:space="preserve">terdapat beberapa </w:t>
      </w:r>
      <w:r w:rsidRPr="004E03C2">
        <w:t>keterbatasan</w:t>
      </w:r>
      <w:r w:rsidR="004E03C2">
        <w:rPr>
          <w:lang w:val="en-ID"/>
        </w:rPr>
        <w:t xml:space="preserve">. </w:t>
      </w:r>
      <w:r w:rsidRPr="00940840">
        <w:rPr>
          <w:lang w:val="en-ID"/>
        </w:rPr>
        <w:t>Pertama</w:t>
      </w:r>
      <w:r w:rsidR="004E03C2">
        <w:rPr>
          <w:lang w:val="en-ID"/>
        </w:rPr>
        <w:t xml:space="preserve">, </w:t>
      </w:r>
      <w:r w:rsidRPr="00940840">
        <w:rPr>
          <w:lang w:val="en-ID"/>
        </w:rPr>
        <w:t>penelitian ini dilakukan hanya dalam satu kelas di satu sekolah</w:t>
      </w:r>
      <w:r w:rsidR="004E03C2">
        <w:rPr>
          <w:lang w:val="en-ID"/>
        </w:rPr>
        <w:t xml:space="preserve">, </w:t>
      </w:r>
      <w:r w:rsidRPr="00940840">
        <w:rPr>
          <w:lang w:val="en-ID"/>
        </w:rPr>
        <w:t>sehingga generalisasi hasil mungkin terbatas</w:t>
      </w:r>
      <w:r w:rsidR="004E03C2">
        <w:rPr>
          <w:lang w:val="en-ID"/>
        </w:rPr>
        <w:t xml:space="preserve">. </w:t>
      </w:r>
      <w:r w:rsidRPr="00940840">
        <w:rPr>
          <w:lang w:val="en-ID"/>
        </w:rPr>
        <w:t>Selain itu</w:t>
      </w:r>
      <w:r w:rsidR="004E03C2">
        <w:rPr>
          <w:lang w:val="en-ID"/>
        </w:rPr>
        <w:t xml:space="preserve">, </w:t>
      </w:r>
      <w:r w:rsidRPr="00940840">
        <w:rPr>
          <w:lang w:val="en-ID"/>
        </w:rPr>
        <w:t>faktor-faktor lain yang dapat mempengaruhi motivasi belajar</w:t>
      </w:r>
      <w:r w:rsidR="004E03C2">
        <w:rPr>
          <w:lang w:val="en-ID"/>
        </w:rPr>
        <w:t xml:space="preserve">, </w:t>
      </w:r>
      <w:r w:rsidRPr="00940840">
        <w:rPr>
          <w:lang w:val="en-ID"/>
        </w:rPr>
        <w:t>seperti lingkungan sosial dan kondisi kesehatan siswa</w:t>
      </w:r>
      <w:r w:rsidR="004E03C2">
        <w:rPr>
          <w:lang w:val="en-ID"/>
        </w:rPr>
        <w:t xml:space="preserve">, </w:t>
      </w:r>
      <w:r w:rsidRPr="00940840">
        <w:rPr>
          <w:lang w:val="en-ID"/>
        </w:rPr>
        <w:t>tidak sepenuhnya terkontrol dalam penelitian ini</w:t>
      </w:r>
      <w:r w:rsidR="004E03C2">
        <w:rPr>
          <w:lang w:val="en-ID"/>
        </w:rPr>
        <w:t xml:space="preserve">. </w:t>
      </w:r>
    </w:p>
    <w:p w14:paraId="70F061B3" w14:textId="16E9DF08" w:rsidR="00695671" w:rsidRPr="00940840" w:rsidRDefault="00000000" w:rsidP="004E03C2">
      <w:pPr>
        <w:pStyle w:val="BodyText"/>
        <w:spacing w:line="360" w:lineRule="auto"/>
        <w:ind w:firstLine="720"/>
        <w:jc w:val="both"/>
        <w:rPr>
          <w:lang w:val="en-ID"/>
        </w:rPr>
      </w:pPr>
      <w:r w:rsidRPr="00940840">
        <w:rPr>
          <w:lang w:val="en-ID"/>
        </w:rPr>
        <w:t>Untuk penelitian lanjutan</w:t>
      </w:r>
      <w:r w:rsidR="004E03C2">
        <w:rPr>
          <w:lang w:val="en-ID"/>
        </w:rPr>
        <w:t xml:space="preserve">, </w:t>
      </w:r>
      <w:r w:rsidRPr="00940840">
        <w:rPr>
          <w:lang w:val="en-ID"/>
        </w:rPr>
        <w:t>disarankan untuk memperluas jangkauan studi dengan melibatkan lebih banyak sekolah dan kelas</w:t>
      </w:r>
      <w:r w:rsidR="004E03C2">
        <w:rPr>
          <w:lang w:val="en-ID"/>
        </w:rPr>
        <w:t xml:space="preserve">, </w:t>
      </w:r>
      <w:r w:rsidRPr="00940840">
        <w:rPr>
          <w:lang w:val="en-ID"/>
        </w:rPr>
        <w:t>serta mempertimbangkan variabel-variabel lain yang dapat mempengaruhi minat belajar</w:t>
      </w:r>
      <w:r w:rsidR="004E03C2">
        <w:rPr>
          <w:lang w:val="en-ID"/>
        </w:rPr>
        <w:t xml:space="preserve">. </w:t>
      </w:r>
      <w:r w:rsidRPr="00940840">
        <w:rPr>
          <w:lang w:val="en-ID"/>
        </w:rPr>
        <w:t>Penelitian lebihlanjut juga dapat mengeksplorasi jenis media gambar yang paling efektif dan cara penerapannya dalam konteks yang berbeda</w:t>
      </w:r>
      <w:r w:rsidR="004E03C2">
        <w:rPr>
          <w:lang w:val="en-ID"/>
        </w:rPr>
        <w:t xml:space="preserve">. </w:t>
      </w:r>
      <w:r w:rsidRPr="00940840">
        <w:rPr>
          <w:lang w:val="en-ID"/>
        </w:rPr>
        <w:t>Dengan demikian</w:t>
      </w:r>
      <w:r w:rsidR="004E03C2">
        <w:rPr>
          <w:lang w:val="en-ID"/>
        </w:rPr>
        <w:t xml:space="preserve">, </w:t>
      </w:r>
      <w:r w:rsidRPr="00940840">
        <w:rPr>
          <w:lang w:val="en-ID"/>
        </w:rPr>
        <w:t>hasil penelitian ini dapat memberikan kontribusi yang lebih luas dalam pengembangan metode pembelajaran yang inovatif dan efektif</w:t>
      </w:r>
      <w:r w:rsidR="004E03C2">
        <w:rPr>
          <w:lang w:val="en-ID"/>
        </w:rPr>
        <w:t xml:space="preserve">. </w:t>
      </w:r>
    </w:p>
    <w:p w14:paraId="290796CA" w14:textId="77777777" w:rsidR="004E03C2" w:rsidRDefault="004E03C2" w:rsidP="004E03C2">
      <w:pPr>
        <w:spacing w:line="360" w:lineRule="auto"/>
        <w:rPr>
          <w:b/>
          <w:sz w:val="24"/>
          <w:szCs w:val="24"/>
        </w:rPr>
      </w:pPr>
    </w:p>
    <w:p w14:paraId="58D605E2" w14:textId="07CB9B0B" w:rsidR="00695671" w:rsidRDefault="00000000" w:rsidP="004E03C2">
      <w:pPr>
        <w:spacing w:line="360" w:lineRule="auto"/>
        <w:rPr>
          <w:b/>
          <w:sz w:val="24"/>
          <w:szCs w:val="24"/>
        </w:rPr>
      </w:pPr>
      <w:r w:rsidRPr="00940840">
        <w:rPr>
          <w:b/>
          <w:sz w:val="24"/>
          <w:szCs w:val="24"/>
        </w:rPr>
        <w:t>DAFTAR REFERENSI</w:t>
      </w:r>
    </w:p>
    <w:p w14:paraId="46C29B16" w14:textId="77777777" w:rsidR="004E03C2" w:rsidRDefault="004E03C2" w:rsidP="004E03C2">
      <w:pPr>
        <w:pStyle w:val="NormalWeb"/>
        <w:spacing w:before="0" w:beforeAutospacing="0" w:after="120" w:afterAutospacing="0"/>
        <w:ind w:left="851" w:hanging="851"/>
        <w:jc w:val="both"/>
      </w:pPr>
      <w:r>
        <w:t xml:space="preserve">Arisanti, D., dkk. (2018). Pengaruh penggunaan media internet terhadap minat belajar siswa Muslim di SMP Kota Pekanbaru. </w:t>
      </w:r>
      <w:r>
        <w:rPr>
          <w:rStyle w:val="Emphasis"/>
        </w:rPr>
        <w:t>[Nama Jurnal]</w:t>
      </w:r>
      <w:r>
        <w:t xml:space="preserve">, </w:t>
      </w:r>
      <w:r>
        <w:rPr>
          <w:rStyle w:val="Emphasis"/>
        </w:rPr>
        <w:t>3</w:t>
      </w:r>
      <w:r>
        <w:t>(2), xx–xx.</w:t>
      </w:r>
    </w:p>
    <w:p w14:paraId="32C479C7" w14:textId="77777777" w:rsidR="004E03C2" w:rsidRDefault="004E03C2" w:rsidP="004E03C2">
      <w:pPr>
        <w:pStyle w:val="NormalWeb"/>
        <w:spacing w:before="0" w:beforeAutospacing="0" w:after="120" w:afterAutospacing="0"/>
        <w:ind w:left="851" w:hanging="851"/>
        <w:jc w:val="both"/>
      </w:pPr>
      <w:r>
        <w:t xml:space="preserve">Arsyad, A. (2011). </w:t>
      </w:r>
      <w:r>
        <w:rPr>
          <w:rStyle w:val="Emphasis"/>
        </w:rPr>
        <w:t>Media pembelajaran</w:t>
      </w:r>
      <w:r>
        <w:t>. RajaGrafindo Persada.</w:t>
      </w:r>
    </w:p>
    <w:p w14:paraId="36809884" w14:textId="77777777" w:rsidR="004E03C2" w:rsidRDefault="004E03C2" w:rsidP="004E03C2">
      <w:pPr>
        <w:pStyle w:val="NormalWeb"/>
        <w:spacing w:before="0" w:beforeAutospacing="0" w:after="120" w:afterAutospacing="0"/>
        <w:ind w:left="851" w:hanging="851"/>
        <w:jc w:val="both"/>
      </w:pPr>
      <w:r>
        <w:t xml:space="preserve">Arsyad, A. (2013). </w:t>
      </w:r>
      <w:r>
        <w:rPr>
          <w:rStyle w:val="Emphasis"/>
        </w:rPr>
        <w:t>Media pembelajaran</w:t>
      </w:r>
      <w:r>
        <w:t>. RajaGrafindo Persada.</w:t>
      </w:r>
    </w:p>
    <w:p w14:paraId="7E67D5E4" w14:textId="77777777" w:rsidR="004E03C2" w:rsidRDefault="004E03C2" w:rsidP="004E03C2">
      <w:pPr>
        <w:pStyle w:val="NormalWeb"/>
        <w:spacing w:before="0" w:beforeAutospacing="0" w:after="120" w:afterAutospacing="0"/>
        <w:ind w:left="851" w:hanging="851"/>
        <w:jc w:val="both"/>
      </w:pPr>
      <w:r>
        <w:t xml:space="preserve">Christy, E. T. (2015). </w:t>
      </w:r>
      <w:r>
        <w:rPr>
          <w:rStyle w:val="Emphasis"/>
        </w:rPr>
        <w:t>Penggunaan model pembelajaran quantum untuk meningkatkan minat dan hasil belajar mata pelajaran IPS siswa kelas IV SD Kanisius Pugeran</w:t>
      </w:r>
      <w:r>
        <w:t xml:space="preserve"> (Skripsi). FKIP Universitas Sanata Dharma, Yogyakarta.</w:t>
      </w:r>
    </w:p>
    <w:p w14:paraId="70859924" w14:textId="77777777" w:rsidR="004E03C2" w:rsidRDefault="004E03C2" w:rsidP="004E03C2">
      <w:pPr>
        <w:pStyle w:val="NormalWeb"/>
        <w:spacing w:before="0" w:beforeAutospacing="0" w:after="120" w:afterAutospacing="0"/>
        <w:ind w:left="851" w:hanging="851"/>
        <w:jc w:val="both"/>
      </w:pPr>
      <w:r>
        <w:t xml:space="preserve">Daryanto. (2012). </w:t>
      </w:r>
      <w:r>
        <w:rPr>
          <w:rStyle w:val="Emphasis"/>
        </w:rPr>
        <w:t>Media pembelajaran</w:t>
      </w:r>
      <w:r>
        <w:t>. Satu Nusa.</w:t>
      </w:r>
    </w:p>
    <w:p w14:paraId="5050EA18" w14:textId="77777777" w:rsidR="004E03C2" w:rsidRDefault="004E03C2" w:rsidP="004E03C2">
      <w:pPr>
        <w:pStyle w:val="NormalWeb"/>
        <w:spacing w:before="0" w:beforeAutospacing="0" w:after="120" w:afterAutospacing="0"/>
        <w:ind w:left="851" w:hanging="851"/>
        <w:jc w:val="both"/>
      </w:pPr>
      <w:r>
        <w:t xml:space="preserve">Hidayanti, dkk. (2018). Pengaruh penggunaan media poster dalam menulis karangan narasi terhadap hasil belajar siswa pada mata pelajaran Bahasa Indonesia kelas V SD Negeri 77 Kanaeng Kabupaten Takalar. </w:t>
      </w:r>
      <w:r>
        <w:rPr>
          <w:rStyle w:val="Emphasis"/>
        </w:rPr>
        <w:t>[Nama Jurnal]</w:t>
      </w:r>
      <w:r>
        <w:t xml:space="preserve">, </w:t>
      </w:r>
      <w:r>
        <w:rPr>
          <w:rStyle w:val="Emphasis"/>
        </w:rPr>
        <w:t>3</w:t>
      </w:r>
      <w:r>
        <w:t>(2), xx–xx.</w:t>
      </w:r>
    </w:p>
    <w:p w14:paraId="4B3189D6" w14:textId="77777777" w:rsidR="004E03C2" w:rsidRDefault="004E03C2" w:rsidP="004E03C2">
      <w:pPr>
        <w:pStyle w:val="NormalWeb"/>
        <w:spacing w:before="0" w:beforeAutospacing="0" w:after="120" w:afterAutospacing="0"/>
        <w:ind w:left="851" w:hanging="851"/>
        <w:jc w:val="both"/>
      </w:pPr>
      <w:r>
        <w:t xml:space="preserve">Komari Pratiwi, N. (2015). Pengaruh tingkat pendidikan, perhatian orang tua, dan minat belajar siswa terhadap prestasi belajar bahasa Indonesia siswa SMK kesehatan di Kota Tangerang. </w:t>
      </w:r>
      <w:r>
        <w:rPr>
          <w:rStyle w:val="Emphasis"/>
        </w:rPr>
        <w:t>[Nama Jurnal]</w:t>
      </w:r>
      <w:r>
        <w:t xml:space="preserve">, </w:t>
      </w:r>
      <w:r>
        <w:rPr>
          <w:rStyle w:val="Emphasis"/>
        </w:rPr>
        <w:t>1</w:t>
      </w:r>
      <w:r>
        <w:t>(2), xx–xx.</w:t>
      </w:r>
    </w:p>
    <w:p w14:paraId="4681BEE4" w14:textId="77777777" w:rsidR="004E03C2" w:rsidRDefault="004E03C2" w:rsidP="004E03C2">
      <w:pPr>
        <w:pStyle w:val="NormalWeb"/>
        <w:spacing w:before="0" w:beforeAutospacing="0" w:after="120" w:afterAutospacing="0"/>
        <w:ind w:left="851" w:hanging="851"/>
        <w:jc w:val="both"/>
      </w:pPr>
      <w:r>
        <w:t xml:space="preserve">Mandasari, G. T. J. (2016). </w:t>
      </w:r>
      <w:r>
        <w:rPr>
          <w:rStyle w:val="Emphasis"/>
        </w:rPr>
        <w:t>Penggunaan media poster pada mata pelajaran pendidikan agama Islam di kelas IV SD Inpres Bilonga Kecamatan Bontonompo Kabupaten Gowa</w:t>
      </w:r>
      <w:r>
        <w:t xml:space="preserve"> (Skripsi). FTK UIN Alauddin Makassar.</w:t>
      </w:r>
    </w:p>
    <w:p w14:paraId="7A851D19" w14:textId="77777777" w:rsidR="004E03C2" w:rsidRDefault="004E03C2" w:rsidP="004E03C2">
      <w:pPr>
        <w:pStyle w:val="NormalWeb"/>
        <w:spacing w:before="0" w:beforeAutospacing="0" w:after="120" w:afterAutospacing="0"/>
        <w:ind w:left="851" w:hanging="851"/>
        <w:jc w:val="both"/>
      </w:pPr>
      <w:r>
        <w:t xml:space="preserve">Megawati. (2017). Pengaruh media gambar terhadap hasil belajar. </w:t>
      </w:r>
      <w:r>
        <w:rPr>
          <w:rStyle w:val="Emphasis"/>
        </w:rPr>
        <w:t>[Nama Jurnal]</w:t>
      </w:r>
      <w:r>
        <w:t xml:space="preserve">, </w:t>
      </w:r>
      <w:r>
        <w:rPr>
          <w:rStyle w:val="Emphasis"/>
        </w:rPr>
        <w:t>4</w:t>
      </w:r>
      <w:r>
        <w:t>(2), xx–xx.</w:t>
      </w:r>
    </w:p>
    <w:p w14:paraId="5FBA33FA" w14:textId="77777777" w:rsidR="004E03C2" w:rsidRDefault="004E03C2" w:rsidP="004E03C2">
      <w:pPr>
        <w:pStyle w:val="NormalWeb"/>
        <w:spacing w:before="0" w:beforeAutospacing="0" w:after="120" w:afterAutospacing="0"/>
        <w:ind w:left="851" w:hanging="851"/>
        <w:jc w:val="both"/>
      </w:pPr>
      <w:r>
        <w:t xml:space="preserve">Musfiqon, H. M. (2012). </w:t>
      </w:r>
      <w:r>
        <w:rPr>
          <w:rStyle w:val="Emphasis"/>
        </w:rPr>
        <w:t>Pengembangan media dan sumber pembelajaran</w:t>
      </w:r>
      <w:r>
        <w:t>. PT Prestasi Pustakaraya.</w:t>
      </w:r>
    </w:p>
    <w:p w14:paraId="0568ED3E" w14:textId="77777777" w:rsidR="004E03C2" w:rsidRDefault="004E03C2" w:rsidP="004E03C2">
      <w:pPr>
        <w:pStyle w:val="NormalWeb"/>
        <w:spacing w:before="0" w:beforeAutospacing="0" w:after="120" w:afterAutospacing="0"/>
        <w:ind w:left="851" w:hanging="851"/>
        <w:jc w:val="both"/>
      </w:pPr>
      <w:r>
        <w:t xml:space="preserve">Noor, J. (2017). </w:t>
      </w:r>
      <w:r>
        <w:rPr>
          <w:rStyle w:val="Emphasis"/>
        </w:rPr>
        <w:t>Metodologi penelitian</w:t>
      </w:r>
      <w:r>
        <w:t>. Kencana.</w:t>
      </w:r>
    </w:p>
    <w:p w14:paraId="25621AD3" w14:textId="77777777" w:rsidR="004E03C2" w:rsidRDefault="004E03C2" w:rsidP="004E03C2">
      <w:pPr>
        <w:pStyle w:val="NormalWeb"/>
        <w:spacing w:before="0" w:beforeAutospacing="0" w:after="120" w:afterAutospacing="0"/>
        <w:ind w:left="851" w:hanging="851"/>
        <w:jc w:val="both"/>
      </w:pPr>
      <w:r>
        <w:t xml:space="preserve">Nurhasanah, S., dkk. (2016). Minat belajar sebagai determinan hasil belajar siswa. </w:t>
      </w:r>
      <w:r>
        <w:rPr>
          <w:rStyle w:val="Emphasis"/>
        </w:rPr>
        <w:t>[Nama Jurnal]</w:t>
      </w:r>
      <w:r>
        <w:t xml:space="preserve">, </w:t>
      </w:r>
      <w:r>
        <w:rPr>
          <w:rStyle w:val="Emphasis"/>
        </w:rPr>
        <w:t>1</w:t>
      </w:r>
      <w:r>
        <w:t>(1), xx–xx.</w:t>
      </w:r>
    </w:p>
    <w:p w14:paraId="3FABC614" w14:textId="77777777" w:rsidR="004E03C2" w:rsidRDefault="004E03C2" w:rsidP="004E03C2">
      <w:pPr>
        <w:pStyle w:val="NormalWeb"/>
        <w:spacing w:before="0" w:beforeAutospacing="0" w:after="120" w:afterAutospacing="0"/>
        <w:ind w:left="851" w:hanging="851"/>
        <w:jc w:val="both"/>
      </w:pPr>
      <w:r>
        <w:t xml:space="preserve">Rahmaniati, R. (2015). Penggunaan media poster untuk meningkatkan hasil belajar IPA peserta didik kelas V dan VI Langkai Palangka Raya. </w:t>
      </w:r>
      <w:r>
        <w:rPr>
          <w:rStyle w:val="Emphasis"/>
        </w:rPr>
        <w:t>[Nama Jurnal]</w:t>
      </w:r>
      <w:r>
        <w:t xml:space="preserve">, </w:t>
      </w:r>
      <w:r>
        <w:rPr>
          <w:rStyle w:val="Emphasis"/>
        </w:rPr>
        <w:t>10</w:t>
      </w:r>
      <w:r>
        <w:t>(2), xx–xx.</w:t>
      </w:r>
    </w:p>
    <w:p w14:paraId="3BDAB44C" w14:textId="77777777" w:rsidR="004E03C2" w:rsidRDefault="004E03C2" w:rsidP="004E03C2">
      <w:pPr>
        <w:pStyle w:val="NormalWeb"/>
        <w:spacing w:before="0" w:beforeAutospacing="0" w:after="120" w:afterAutospacing="0"/>
        <w:ind w:left="851" w:hanging="851"/>
        <w:jc w:val="both"/>
      </w:pPr>
      <w:r>
        <w:t xml:space="preserve">Ramayulis. (2015). </w:t>
      </w:r>
      <w:r>
        <w:rPr>
          <w:rStyle w:val="Emphasis"/>
        </w:rPr>
        <w:t>Dasar-dasar kependidikan: Suatu pengantar ilmu pendidikan</w:t>
      </w:r>
      <w:r>
        <w:t>. Radar Jaya Offset.</w:t>
      </w:r>
    </w:p>
    <w:p w14:paraId="5043A8F1" w14:textId="77777777" w:rsidR="004E03C2" w:rsidRDefault="004E03C2" w:rsidP="004E03C2">
      <w:pPr>
        <w:pStyle w:val="NormalWeb"/>
        <w:spacing w:before="0" w:beforeAutospacing="0" w:after="120" w:afterAutospacing="0"/>
        <w:ind w:left="851" w:hanging="851"/>
        <w:jc w:val="both"/>
      </w:pPr>
      <w:r>
        <w:t xml:space="preserve">Ramayulis. (2018). Penggunaan media gambar untuk meningkatkan minat belajar siswa PKn kelas II SD Negeri Pekanbaru. </w:t>
      </w:r>
      <w:r>
        <w:rPr>
          <w:rStyle w:val="Emphasis"/>
        </w:rPr>
        <w:t>[Nama Jurnal]</w:t>
      </w:r>
      <w:r>
        <w:t xml:space="preserve">, </w:t>
      </w:r>
      <w:r>
        <w:rPr>
          <w:rStyle w:val="Emphasis"/>
        </w:rPr>
        <w:t>2</w:t>
      </w:r>
      <w:r>
        <w:t>(2), xx–xx.</w:t>
      </w:r>
    </w:p>
    <w:p w14:paraId="4EB4FD84" w14:textId="77777777" w:rsidR="004E03C2" w:rsidRDefault="004E03C2" w:rsidP="004E03C2">
      <w:pPr>
        <w:pStyle w:val="NormalWeb"/>
        <w:spacing w:before="0" w:beforeAutospacing="0" w:after="120" w:afterAutospacing="0"/>
        <w:ind w:left="851" w:hanging="851"/>
        <w:jc w:val="both"/>
      </w:pPr>
      <w:r>
        <w:t xml:space="preserve">Rusdiyati, &amp; Fadhli, M. (2018). </w:t>
      </w:r>
      <w:r>
        <w:rPr>
          <w:rStyle w:val="Emphasis"/>
        </w:rPr>
        <w:t>Statistik pendidikan</w:t>
      </w:r>
      <w:r>
        <w:t>. CV Widya Puspita.</w:t>
      </w:r>
    </w:p>
    <w:p w14:paraId="106E943D" w14:textId="77777777" w:rsidR="004E03C2" w:rsidRDefault="004E03C2" w:rsidP="004E03C2">
      <w:pPr>
        <w:pStyle w:val="NormalWeb"/>
        <w:spacing w:before="0" w:beforeAutospacing="0" w:after="120" w:afterAutospacing="0"/>
        <w:ind w:left="851" w:hanging="851"/>
        <w:jc w:val="both"/>
      </w:pPr>
      <w:r>
        <w:t xml:space="preserve">Santoso, A., dkk. (2013). </w:t>
      </w:r>
      <w:r>
        <w:rPr>
          <w:rStyle w:val="Emphasis"/>
        </w:rPr>
        <w:t>Materi dan pembelajaran Bahasa Indonesia SD</w:t>
      </w:r>
      <w:r>
        <w:t xml:space="preserve"> (Cet. 1, Ed. 1). Universitas Terbuka.</w:t>
      </w:r>
    </w:p>
    <w:p w14:paraId="7D398F1F" w14:textId="77777777" w:rsidR="004E03C2" w:rsidRDefault="004E03C2" w:rsidP="004E03C2">
      <w:pPr>
        <w:pStyle w:val="NormalWeb"/>
        <w:spacing w:before="0" w:beforeAutospacing="0" w:after="120" w:afterAutospacing="0"/>
        <w:ind w:left="851" w:hanging="851"/>
        <w:jc w:val="both"/>
      </w:pPr>
      <w:r>
        <w:t xml:space="preserve">Siregar, S. (2015). </w:t>
      </w:r>
      <w:r>
        <w:rPr>
          <w:rStyle w:val="Emphasis"/>
        </w:rPr>
        <w:t>Statistik parametrik untuk penelitian kuantitatif</w:t>
      </w:r>
      <w:r>
        <w:t>. Bumi Aksara.</w:t>
      </w:r>
    </w:p>
    <w:p w14:paraId="2434837C" w14:textId="77777777" w:rsidR="004E03C2" w:rsidRDefault="004E03C2" w:rsidP="004E03C2">
      <w:pPr>
        <w:pStyle w:val="NormalWeb"/>
        <w:spacing w:before="0" w:beforeAutospacing="0" w:after="120" w:afterAutospacing="0"/>
        <w:ind w:left="851" w:hanging="851"/>
        <w:jc w:val="both"/>
      </w:pPr>
      <w:r>
        <w:t xml:space="preserve">Siregar, S. (2017). </w:t>
      </w:r>
      <w:r>
        <w:rPr>
          <w:rStyle w:val="Emphasis"/>
        </w:rPr>
        <w:t>Metode penelitian kuantitatif: Dilengkapi dengan perbandingan perhitungan manual &amp; SPSS</w:t>
      </w:r>
      <w:r>
        <w:t>. Bumi Aksara.</w:t>
      </w:r>
    </w:p>
    <w:p w14:paraId="0DA50331" w14:textId="77777777" w:rsidR="004E03C2" w:rsidRDefault="004E03C2" w:rsidP="004E03C2">
      <w:pPr>
        <w:pStyle w:val="NormalWeb"/>
        <w:spacing w:before="0" w:beforeAutospacing="0" w:after="120" w:afterAutospacing="0"/>
        <w:ind w:left="851" w:hanging="851"/>
        <w:jc w:val="both"/>
      </w:pPr>
      <w:r>
        <w:t xml:space="preserve">Slameto. (2010). </w:t>
      </w:r>
      <w:r>
        <w:rPr>
          <w:rStyle w:val="Emphasis"/>
        </w:rPr>
        <w:t>Belajar dan faktor-faktor yang mempengaruhinya</w:t>
      </w:r>
      <w:r>
        <w:t xml:space="preserve"> (Cet. 5). Rineka Cipta.</w:t>
      </w:r>
    </w:p>
    <w:p w14:paraId="0E782BCC" w14:textId="77777777" w:rsidR="004E03C2" w:rsidRDefault="004E03C2" w:rsidP="004E03C2">
      <w:pPr>
        <w:pStyle w:val="NormalWeb"/>
        <w:spacing w:before="0" w:beforeAutospacing="0" w:after="120" w:afterAutospacing="0"/>
        <w:ind w:left="851" w:hanging="851"/>
        <w:jc w:val="both"/>
      </w:pPr>
      <w:r>
        <w:t xml:space="preserve">Sugiyono. (2016). </w:t>
      </w:r>
      <w:r>
        <w:rPr>
          <w:rStyle w:val="Emphasis"/>
        </w:rPr>
        <w:t>Metode penelitian kuantitatif, kualitatif dan R&amp;D</w:t>
      </w:r>
      <w:r>
        <w:t>. Alfabeta.</w:t>
      </w:r>
    </w:p>
    <w:p w14:paraId="3334DF0B" w14:textId="77777777" w:rsidR="004E03C2" w:rsidRDefault="004E03C2" w:rsidP="004E03C2">
      <w:pPr>
        <w:pStyle w:val="NormalWeb"/>
        <w:spacing w:before="0" w:beforeAutospacing="0" w:after="120" w:afterAutospacing="0"/>
        <w:ind w:left="851" w:hanging="851"/>
        <w:jc w:val="both"/>
      </w:pPr>
      <w:r>
        <w:t xml:space="preserve">Susilawati, E. (2018). </w:t>
      </w:r>
      <w:r>
        <w:rPr>
          <w:rStyle w:val="Emphasis"/>
        </w:rPr>
        <w:t>Pengembangan media gambar sebagai suplementasi pembelajaran fisika materi tata surya pada siswa SMP kelas VII</w:t>
      </w:r>
      <w:r>
        <w:t xml:space="preserve"> (Skripsi). FTK UIN Raden Intan Lampung.</w:t>
      </w:r>
    </w:p>
    <w:p w14:paraId="0E5D69BD" w14:textId="77777777" w:rsidR="004E03C2" w:rsidRDefault="004E03C2" w:rsidP="004E03C2">
      <w:pPr>
        <w:pStyle w:val="NormalWeb"/>
        <w:spacing w:before="0" w:beforeAutospacing="0" w:after="120" w:afterAutospacing="0"/>
        <w:ind w:left="851" w:hanging="851"/>
        <w:jc w:val="both"/>
      </w:pPr>
      <w:r>
        <w:t xml:space="preserve">Sutikno, M. S. (2021). </w:t>
      </w:r>
      <w:r>
        <w:rPr>
          <w:rStyle w:val="Emphasis"/>
        </w:rPr>
        <w:t>Strategi pembelajaran</w:t>
      </w:r>
      <w:r>
        <w:t xml:space="preserve"> (Cet. 1). [Penerbit].</w:t>
      </w:r>
    </w:p>
    <w:p w14:paraId="30AE28BD" w14:textId="77777777" w:rsidR="004E03C2" w:rsidRDefault="004E03C2" w:rsidP="004E03C2">
      <w:pPr>
        <w:pStyle w:val="NormalWeb"/>
        <w:spacing w:before="0" w:beforeAutospacing="0" w:after="120" w:afterAutospacing="0"/>
        <w:ind w:left="851" w:hanging="851"/>
        <w:jc w:val="both"/>
      </w:pPr>
      <w:r>
        <w:t xml:space="preserve">Syardiansyah. (2016). Hubungan motivasi belajar dan minat belajar terhadap prestasi belajar. </w:t>
      </w:r>
      <w:r>
        <w:rPr>
          <w:rStyle w:val="Emphasis"/>
        </w:rPr>
        <w:t>[Nama Jurnal]</w:t>
      </w:r>
      <w:r>
        <w:t xml:space="preserve">, </w:t>
      </w:r>
      <w:r>
        <w:rPr>
          <w:rStyle w:val="Emphasis"/>
        </w:rPr>
        <w:t>5</w:t>
      </w:r>
      <w:r>
        <w:t>(1), xx–xx.</w:t>
      </w:r>
    </w:p>
    <w:p w14:paraId="245DB387" w14:textId="77777777" w:rsidR="004E03C2" w:rsidRDefault="004E03C2" w:rsidP="004E03C2">
      <w:pPr>
        <w:pStyle w:val="NormalWeb"/>
        <w:spacing w:before="0" w:beforeAutospacing="0" w:after="120" w:afterAutospacing="0"/>
        <w:ind w:left="851" w:hanging="851"/>
        <w:jc w:val="both"/>
      </w:pPr>
      <w:r>
        <w:t xml:space="preserve">Taufiq, A., dkk. (2013). </w:t>
      </w:r>
      <w:r>
        <w:rPr>
          <w:rStyle w:val="Emphasis"/>
        </w:rPr>
        <w:t>Pendidikan anak di SD</w:t>
      </w:r>
      <w:r>
        <w:t>. Universitas Terbuka.</w:t>
      </w:r>
    </w:p>
    <w:p w14:paraId="4D181D15" w14:textId="77777777" w:rsidR="004E03C2" w:rsidRPr="00940840" w:rsidRDefault="004E03C2" w:rsidP="004E03C2">
      <w:pPr>
        <w:spacing w:line="360" w:lineRule="auto"/>
        <w:rPr>
          <w:b/>
          <w:sz w:val="24"/>
          <w:szCs w:val="24"/>
        </w:rPr>
      </w:pPr>
    </w:p>
    <w:sectPr w:rsidR="004E03C2" w:rsidRPr="00940840" w:rsidSect="004E03C2">
      <w:headerReference w:type="even" r:id="rId16"/>
      <w:headerReference w:type="default" r:id="rId17"/>
      <w:footerReference w:type="even" r:id="rId18"/>
      <w:footerReference w:type="default" r:id="rId19"/>
      <w:headerReference w:type="first" r:id="rId20"/>
      <w:footerReference w:type="first" r:id="rId21"/>
      <w:pgSz w:w="11907" w:h="16840" w:code="9"/>
      <w:pgMar w:top="1440" w:right="1440" w:bottom="1440" w:left="1440" w:header="0" w:footer="0" w:gutter="0"/>
      <w:pgNumType w:start="47"/>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B1B23" w14:textId="77777777" w:rsidR="00E95723" w:rsidRDefault="00E95723">
      <w:r>
        <w:separator/>
      </w:r>
    </w:p>
  </w:endnote>
  <w:endnote w:type="continuationSeparator" w:id="0">
    <w:p w14:paraId="7F43F193" w14:textId="77777777" w:rsidR="00E95723" w:rsidRDefault="00E95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re Baskerville">
    <w:altName w:val="Times New Roman"/>
    <w:charset w:val="00"/>
    <w:family w:val="auto"/>
    <w:pitch w:val="variable"/>
    <w:sig w:usb0="A00000BF" w:usb1="50000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CB0DE" w14:textId="26FA1A07" w:rsidR="00350D27" w:rsidRPr="00126F20" w:rsidRDefault="00A00F46" w:rsidP="00350D27">
    <w:pPr>
      <w:tabs>
        <w:tab w:val="center" w:pos="4513"/>
        <w:tab w:val="right" w:pos="9026"/>
      </w:tabs>
      <w:rPr>
        <w:rFonts w:ascii="Tahoma" w:eastAsia="Tahoma" w:hAnsi="Tahoma" w:cs="Tahoma"/>
        <w:bCs/>
        <w:sz w:val="20"/>
        <w:szCs w:val="20"/>
      </w:rPr>
    </w:pPr>
    <w:r>
      <w:rPr>
        <w:noProof/>
      </w:rPr>
      <mc:AlternateContent>
        <mc:Choice Requires="wps">
          <w:drawing>
            <wp:anchor distT="0" distB="0" distL="114298" distR="114298" simplePos="0" relativeHeight="251665408" behindDoc="0" locked="0" layoutInCell="1" allowOverlap="1" wp14:anchorId="163969DC" wp14:editId="727C55F2">
              <wp:simplePos x="0" y="0"/>
              <wp:positionH relativeFrom="column">
                <wp:posOffset>313689</wp:posOffset>
              </wp:positionH>
              <wp:positionV relativeFrom="paragraph">
                <wp:posOffset>-52705</wp:posOffset>
              </wp:positionV>
              <wp:extent cx="0" cy="359410"/>
              <wp:effectExtent l="0" t="0" r="19050" b="2540"/>
              <wp:wrapNone/>
              <wp:docPr id="1679597213"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59410"/>
                      </a:xfrm>
                      <a:prstGeom prst="straightConnector1">
                        <a:avLst/>
                      </a:prstGeom>
                      <a:noFill/>
                      <a:ln w="12700" cap="flat" cmpd="sng">
                        <a:solidFill>
                          <a:srgbClr val="000000"/>
                        </a:solidFill>
                        <a:prstDash val="solid"/>
                        <a:round/>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w:pict>
            <v:shapetype w14:anchorId="5D32A37F" id="_x0000_t32" coordsize="21600,21600" o:spt="32" o:oned="t" path="m,l21600,21600e" filled="f">
              <v:path arrowok="t" fillok="f" o:connecttype="none"/>
              <o:lock v:ext="edit" shapetype="t"/>
            </v:shapetype>
            <v:shape id="Straight Arrow Connector 1" o:spid="_x0000_s1026" type="#_x0000_t32" style="position:absolute;margin-left:24.7pt;margin-top:-4.15pt;width:0;height:28.3pt;z-index:25166540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I6JygEAAJkDAAAOAAAAZHJzL2Uyb0RvYy54bWysU8mO2zAMvRfoPwi6N07S3Ygzh6TTy6Ad&#10;YNoPYCTZFiqJgqiJk78vJWfS7VCgqA+CKG6Pj8+bm5N34mgSWQydXC2WUpigUNswdPLrl9sX76Sg&#10;DEGDw2A6eTYkb7bPn22m2Jo1jui0SYKLBGqn2Mkx59g2DanReKAFRhPY2WPykNlMQ6MTTFzdu2a9&#10;XL5pJkw6JlSGiF/3s1Nua/2+Nyp/7nsyWbhOMrZcz1TPQzmb7QbaIUEcrbrAgH9A4cEGbnottYcM&#10;4jHZP0p5qxIS9nmh0DfY91aZOgNPs1r+Ns3DCNHUWZgcilea6P+VVZ+Ou3CfCnR1Cg/xDtU3YlKa&#10;KVJ7dRaD4hx26pMv4YxdnCqR5yuR5pSFmh8Vv758/f7VqnLcQPuUFxPljwa9KJdOUk5ghzHvMATe&#10;FqZV5RGOd5QLDmifEkrTgLfWubo0F8TEilu/XfJeFbB2egeZrz5qLhuGWofQWV1ySjal4bBzSRyh&#10;qKF+RQDc45ew0nAPNM5x1TXrJOFj0LX5aEB/CFrkc2RRB5a2LGjIS+EM/wh8qXEZrPt7HANw4cL5&#10;THMh/ID6fJ8KvmLx/ivSi1aLwH62a9SPP2r7HQAA//8DAFBLAwQUAAYACAAAACEAIBBqvdsAAAAH&#10;AQAADwAAAGRycy9kb3ducmV2LnhtbEyOy07DMBBF90j8gzVI7FqHUqES4lSIRwXLFlh0N0mmScAe&#10;R7GbBL6egQ2sRkf36s7J1pOzaqA+tJ4NXMwTUMSlr1quDby+PM5WoEJErtB6JgOfFGCdn55kmFZ+&#10;5C0Nu1grGeGQooEmxi7VOpQNOQxz3xFLdvC9wyjY17rqcZRxZ/UiSa60w5blQ4Md3TVUfuyOzsD+&#10;ffNUjAe8J714+3qww3OZbPbGnJ9NtzegIk3xrww/+qIOuTgV/shVUNbA8nopTQOz1SUoyX+5kCus&#10;80z/98+/AQAA//8DAFBLAQItABQABgAIAAAAIQC2gziS/gAAAOEBAAATAAAAAAAAAAAAAAAAAAAA&#10;AABbQ29udGVudF9UeXBlc10ueG1sUEsBAi0AFAAGAAgAAAAhADj9If/WAAAAlAEAAAsAAAAAAAAA&#10;AAAAAAAALwEAAF9yZWxzLy5yZWxzUEsBAi0AFAAGAAgAAAAhAADwjonKAQAAmQMAAA4AAAAAAAAA&#10;AAAAAAAALgIAAGRycy9lMm9Eb2MueG1sUEsBAi0AFAAGAAgAAAAhACAQar3bAAAABwEAAA8AAAAA&#10;AAAAAAAAAAAAJAQAAGRycy9kb3ducmV2LnhtbFBLBQYAAAAABAAEAPMAAAAsBQAAAAA=&#10;" strokeweight="1pt">
              <v:stroke startarrowwidth="narrow" startarrowlength="short" endarrowwidth="narrow" endarrowlength="short"/>
              <o:lock v:ext="edit" shapetype="f"/>
            </v:shape>
          </w:pict>
        </mc:Fallback>
      </mc:AlternateContent>
    </w:r>
    <w:r w:rsidR="00350D27" w:rsidRPr="00126F20">
      <w:rPr>
        <w:rFonts w:ascii="Tahoma" w:eastAsia="Tahoma" w:hAnsi="Tahoma" w:cs="Tahoma"/>
        <w:sz w:val="20"/>
        <w:szCs w:val="20"/>
      </w:rPr>
      <w:fldChar w:fldCharType="begin"/>
    </w:r>
    <w:r w:rsidR="00350D27" w:rsidRPr="00126F20">
      <w:rPr>
        <w:rFonts w:ascii="Tahoma" w:eastAsia="Tahoma" w:hAnsi="Tahoma" w:cs="Tahoma"/>
        <w:sz w:val="20"/>
        <w:szCs w:val="20"/>
      </w:rPr>
      <w:instrText>PAGE</w:instrText>
    </w:r>
    <w:r w:rsidR="00350D27" w:rsidRPr="00126F20">
      <w:rPr>
        <w:rFonts w:ascii="Tahoma" w:eastAsia="Tahoma" w:hAnsi="Tahoma" w:cs="Tahoma"/>
        <w:sz w:val="20"/>
        <w:szCs w:val="20"/>
      </w:rPr>
      <w:fldChar w:fldCharType="separate"/>
    </w:r>
    <w:r w:rsidR="00350D27">
      <w:rPr>
        <w:rFonts w:ascii="Tahoma" w:eastAsia="Tahoma" w:hAnsi="Tahoma" w:cs="Tahoma"/>
        <w:sz w:val="20"/>
        <w:szCs w:val="20"/>
      </w:rPr>
      <w:t>38</w:t>
    </w:r>
    <w:r w:rsidR="00350D27" w:rsidRPr="00126F20">
      <w:rPr>
        <w:rFonts w:ascii="Tahoma" w:eastAsia="Tahoma" w:hAnsi="Tahoma" w:cs="Tahoma"/>
        <w:sz w:val="20"/>
        <w:szCs w:val="20"/>
      </w:rPr>
      <w:fldChar w:fldCharType="end"/>
    </w:r>
    <w:r w:rsidR="00350D27" w:rsidRPr="00126F20">
      <w:rPr>
        <w:rFonts w:ascii="Tahoma" w:eastAsia="Tahoma" w:hAnsi="Tahoma" w:cs="Tahoma"/>
        <w:sz w:val="20"/>
        <w:szCs w:val="20"/>
      </w:rPr>
      <w:t xml:space="preserve">        </w:t>
    </w:r>
    <w:r w:rsidR="00350D27" w:rsidRPr="00126F20">
      <w:rPr>
        <w:rFonts w:ascii="Tahoma" w:eastAsia="Cambria" w:hAnsi="Tahoma" w:cs="Tahoma"/>
        <w:b/>
        <w:bCs/>
        <w:sz w:val="20"/>
        <w:szCs w:val="20"/>
      </w:rPr>
      <w:t xml:space="preserve">GURUKU </w:t>
    </w:r>
    <w:r w:rsidR="00350D27" w:rsidRPr="00126F20">
      <w:rPr>
        <w:rFonts w:ascii="Tahoma" w:eastAsia="Tahoma" w:hAnsi="Tahoma" w:cs="Tahoma"/>
        <w:b/>
        <w:sz w:val="20"/>
        <w:szCs w:val="20"/>
      </w:rPr>
      <w:t xml:space="preserve">– </w:t>
    </w:r>
    <w:r w:rsidR="00350D27" w:rsidRPr="00126F20">
      <w:rPr>
        <w:rFonts w:ascii="Tahoma" w:eastAsia="Tahoma" w:hAnsi="Tahoma" w:cs="Tahoma"/>
        <w:bCs/>
        <w:sz w:val="20"/>
        <w:szCs w:val="20"/>
      </w:rPr>
      <w:t>VOLUME. 4 NOMOR. 1 FEBRUARI 2026</w:t>
    </w:r>
    <w:r w:rsidR="00350D27">
      <w:rPr>
        <w:rFonts w:ascii="Tahoma" w:eastAsia="Tahoma" w:hAnsi="Tahoma" w:cs="Tahoma"/>
        <w:bCs/>
        <w:sz w:val="20"/>
        <w:szCs w:val="20"/>
      </w:rPr>
      <w:t xml:space="preserve"> </w:t>
    </w:r>
  </w:p>
  <w:p w14:paraId="398A1C93" w14:textId="77777777" w:rsidR="00350D27" w:rsidRPr="00126F20" w:rsidRDefault="00350D27" w:rsidP="00350D27">
    <w:pPr>
      <w:pStyle w:val="Footer"/>
      <w:rPr>
        <w:rFonts w:ascii="Tahoma" w:hAnsi="Tahoma" w:cs="Tahoma"/>
        <w:sz w:val="20"/>
        <w:szCs w:val="20"/>
      </w:rPr>
    </w:pPr>
  </w:p>
  <w:p w14:paraId="02770AC6" w14:textId="77777777" w:rsidR="00350D27" w:rsidRPr="00126F20" w:rsidRDefault="00350D27" w:rsidP="00350D27">
    <w:pPr>
      <w:pStyle w:val="Footer"/>
      <w:rPr>
        <w:rFonts w:ascii="Tahoma" w:hAnsi="Tahoma" w:cs="Tahoma"/>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52CC2" w14:textId="77777777" w:rsidR="00695671" w:rsidRDefault="00695671">
    <w:pPr>
      <w:pStyle w:val="BodyText"/>
      <w:spacing w:line="12"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90CA5" w14:textId="77777777" w:rsidR="00350D27" w:rsidRPr="00350D27" w:rsidRDefault="00350D27" w:rsidP="00350D27">
    <w:pPr>
      <w:pBdr>
        <w:top w:val="single" w:sz="4" w:space="1" w:color="000000"/>
        <w:left w:val="nil"/>
        <w:bottom w:val="nil"/>
        <w:right w:val="nil"/>
        <w:between w:val="nil"/>
      </w:pBdr>
      <w:rPr>
        <w:rFonts w:asciiTheme="minorHAnsi" w:hAnsiTheme="minorHAnsi" w:cstheme="minorHAnsi"/>
        <w:i/>
        <w:sz w:val="20"/>
        <w:szCs w:val="20"/>
        <w:lang w:val="sv-SE"/>
      </w:rPr>
    </w:pPr>
    <w:bookmarkStart w:id="0" w:name="_Hlk200445006"/>
    <w:bookmarkStart w:id="1" w:name="_Hlk200445007"/>
    <w:r w:rsidRPr="00350D27">
      <w:rPr>
        <w:rFonts w:asciiTheme="minorHAnsi" w:hAnsiTheme="minorHAnsi" w:cstheme="minorHAnsi"/>
        <w:i/>
        <w:sz w:val="20"/>
        <w:szCs w:val="20"/>
        <w:lang w:val="sv-SE"/>
      </w:rPr>
      <w:t xml:space="preserve">Naskah Masuk: 19 Desember 2025; Revisi: 16 Januari 2026; Diterima: 01 Februari 2026; </w:t>
    </w:r>
  </w:p>
  <w:p w14:paraId="6826E4B0" w14:textId="77777777" w:rsidR="00350D27" w:rsidRPr="00350D27" w:rsidRDefault="00350D27" w:rsidP="00350D27">
    <w:pPr>
      <w:pBdr>
        <w:top w:val="single" w:sz="4" w:space="1" w:color="000000"/>
        <w:left w:val="nil"/>
        <w:bottom w:val="nil"/>
        <w:right w:val="nil"/>
        <w:between w:val="nil"/>
      </w:pBdr>
      <w:rPr>
        <w:rFonts w:asciiTheme="minorHAnsi" w:hAnsiTheme="minorHAnsi" w:cstheme="minorHAnsi"/>
        <w:i/>
        <w:sz w:val="20"/>
        <w:szCs w:val="20"/>
        <w:lang w:val="sv-SE"/>
      </w:rPr>
    </w:pPr>
    <w:r w:rsidRPr="00350D27">
      <w:rPr>
        <w:rFonts w:asciiTheme="minorHAnsi" w:hAnsiTheme="minorHAnsi" w:cstheme="minorHAnsi"/>
        <w:i/>
        <w:sz w:val="20"/>
        <w:szCs w:val="20"/>
        <w:lang w:val="sv-SE"/>
      </w:rPr>
      <w:t>Terbit: 04 Februari 2026</w:t>
    </w:r>
  </w:p>
  <w:p w14:paraId="37203078" w14:textId="77777777" w:rsidR="00350D27" w:rsidRPr="00350D27" w:rsidRDefault="00350D27" w:rsidP="00350D27">
    <w:pPr>
      <w:pBdr>
        <w:top w:val="single" w:sz="4" w:space="1" w:color="000000"/>
        <w:left w:val="nil"/>
        <w:bottom w:val="nil"/>
        <w:right w:val="nil"/>
        <w:between w:val="nil"/>
      </w:pBdr>
      <w:rPr>
        <w:rFonts w:asciiTheme="minorHAnsi" w:eastAsia="Libre Baskerville" w:hAnsiTheme="minorHAnsi" w:cstheme="minorHAnsi"/>
        <w:sz w:val="18"/>
        <w:szCs w:val="18"/>
        <w:lang w:val="sv-SE"/>
      </w:rPr>
    </w:pPr>
    <w:r w:rsidRPr="00350D27">
      <w:rPr>
        <w:rFonts w:asciiTheme="minorHAnsi" w:eastAsia="Libre Baskerville" w:hAnsiTheme="minorHAnsi" w:cstheme="minorHAnsi"/>
        <w:sz w:val="20"/>
        <w:szCs w:val="20"/>
        <w:lang w:val="sv-SE"/>
      </w:rPr>
      <w:t xml:space="preserve"> </w:t>
    </w:r>
  </w:p>
  <w:bookmarkEnd w:id="0"/>
  <w:bookmarkEnd w:id="1"/>
  <w:p w14:paraId="68F04116" w14:textId="77777777" w:rsidR="00350D27" w:rsidRPr="00350D27" w:rsidRDefault="00350D27" w:rsidP="00350D27">
    <w:pPr>
      <w:pStyle w:val="Footer"/>
      <w:rPr>
        <w:rFonts w:asciiTheme="minorHAnsi" w:hAnsiTheme="minorHAnsi" w:cstheme="minorHAnsi"/>
      </w:rPr>
    </w:pPr>
  </w:p>
  <w:p w14:paraId="63FDCC7F" w14:textId="77777777" w:rsidR="00350D27" w:rsidRPr="00350D27" w:rsidRDefault="00350D27" w:rsidP="00350D27">
    <w:pPr>
      <w:pStyle w:val="Footer"/>
      <w:rPr>
        <w:rFonts w:asciiTheme="minorHAnsi" w:hAnsiTheme="minorHAnsi"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61971" w14:textId="77777777" w:rsidR="00E95723" w:rsidRDefault="00E95723">
      <w:r>
        <w:separator/>
      </w:r>
    </w:p>
  </w:footnote>
  <w:footnote w:type="continuationSeparator" w:id="0">
    <w:p w14:paraId="2275BDB0" w14:textId="77777777" w:rsidR="00E95723" w:rsidRDefault="00E957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2B519" w14:textId="77777777" w:rsidR="004E03C2" w:rsidRDefault="004E03C2" w:rsidP="004E03C2">
    <w:pPr>
      <w:pStyle w:val="Header"/>
      <w:jc w:val="right"/>
      <w:rPr>
        <w:rFonts w:ascii="Arial" w:hAnsi="Arial" w:cs="Arial"/>
        <w:i/>
        <w:iCs/>
        <w:sz w:val="20"/>
        <w:szCs w:val="20"/>
      </w:rPr>
    </w:pPr>
  </w:p>
  <w:p w14:paraId="0B848045" w14:textId="77777777" w:rsidR="004E03C2" w:rsidRDefault="004E03C2" w:rsidP="004E03C2">
    <w:pPr>
      <w:pStyle w:val="Header"/>
      <w:jc w:val="right"/>
      <w:rPr>
        <w:rFonts w:ascii="Arial" w:hAnsi="Arial" w:cs="Arial"/>
        <w:i/>
        <w:iCs/>
        <w:sz w:val="20"/>
        <w:szCs w:val="20"/>
      </w:rPr>
    </w:pPr>
  </w:p>
  <w:p w14:paraId="0B7524E4" w14:textId="3F0A5C52" w:rsidR="004E03C2" w:rsidRPr="004E03C2" w:rsidRDefault="004E03C2" w:rsidP="004E03C2">
    <w:pPr>
      <w:pStyle w:val="Header"/>
      <w:jc w:val="right"/>
      <w:rPr>
        <w:rFonts w:ascii="Arial" w:hAnsi="Arial" w:cs="Arial"/>
        <w:i/>
        <w:iCs/>
        <w:sz w:val="20"/>
        <w:szCs w:val="20"/>
      </w:rPr>
    </w:pPr>
    <w:r w:rsidRPr="004E03C2">
      <w:rPr>
        <w:rFonts w:ascii="Arial" w:hAnsi="Arial" w:cs="Arial"/>
        <w:i/>
        <w:iCs/>
        <w:sz w:val="20"/>
        <w:szCs w:val="20"/>
      </w:rPr>
      <w:t>Pengaruh Pemanfaatan Media Gambar terhadap Minat Belajar Siswa pada Mata Pelajaran Bahasa Indonesia Kelas III SD Negeri 0602 Matondang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186AF" w14:textId="77777777" w:rsidR="00350D27" w:rsidRDefault="00350D27" w:rsidP="00350D27">
    <w:pPr>
      <w:pStyle w:val="Header"/>
      <w:jc w:val="right"/>
      <w:rPr>
        <w:rFonts w:ascii="Cambria" w:eastAsia="Cambria" w:hAnsi="Cambria" w:cs="Cambria"/>
      </w:rPr>
    </w:pPr>
  </w:p>
  <w:p w14:paraId="22919E6E" w14:textId="77777777" w:rsidR="00350D27" w:rsidRDefault="00350D27" w:rsidP="00350D27">
    <w:pPr>
      <w:pStyle w:val="Header"/>
      <w:jc w:val="right"/>
      <w:rPr>
        <w:rFonts w:ascii="Cambria" w:eastAsia="Cambria" w:hAnsi="Cambria" w:cs="Cambria"/>
      </w:rPr>
    </w:pPr>
  </w:p>
  <w:p w14:paraId="01CBE288" w14:textId="2E08CC47" w:rsidR="00350D27" w:rsidRDefault="00350D27" w:rsidP="00350D27">
    <w:pPr>
      <w:pStyle w:val="Header"/>
      <w:jc w:val="right"/>
    </w:pPr>
    <w:r w:rsidRPr="009B5F32">
      <w:rPr>
        <w:rFonts w:ascii="Cambria" w:eastAsia="Cambria" w:hAnsi="Cambria" w:cs="Cambria"/>
      </w:rPr>
      <w:t xml:space="preserve">e-ISSN : 2987-8586; p-ISSN : 2987-8594, Hal. </w:t>
    </w:r>
    <w:r>
      <w:rPr>
        <w:rFonts w:ascii="Cambria" w:eastAsia="Cambria" w:hAnsi="Cambria" w:cs="Cambria"/>
      </w:rPr>
      <w:t>47</w:t>
    </w:r>
    <w:r w:rsidRPr="009B5F32">
      <w:rPr>
        <w:rFonts w:ascii="Cambria" w:eastAsia="Cambria" w:hAnsi="Cambria" w:cs="Cambria"/>
      </w:rPr>
      <w:t>-</w:t>
    </w:r>
    <w:r>
      <w:rPr>
        <w:rFonts w:ascii="Cambria" w:eastAsia="Cambria" w:hAnsi="Cambria" w:cs="Cambria"/>
      </w:rPr>
      <w:t>53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5D198" w14:textId="77777777" w:rsidR="004E03C2" w:rsidRPr="009B5F32" w:rsidRDefault="004E03C2" w:rsidP="004E03C2">
    <w:pPr>
      <w:pBdr>
        <w:top w:val="nil"/>
        <w:left w:val="nil"/>
        <w:bottom w:val="nil"/>
        <w:right w:val="nil"/>
        <w:between w:val="nil"/>
      </w:pBdr>
      <w:jc w:val="right"/>
      <w:rPr>
        <w:rFonts w:ascii="Cambria" w:eastAsia="Cambria" w:hAnsi="Cambria" w:cs="Cambria"/>
        <w:b/>
        <w:color w:val="000000"/>
        <w:highlight w:val="white"/>
      </w:rPr>
    </w:pPr>
  </w:p>
  <w:p w14:paraId="2B969D92" w14:textId="77777777" w:rsidR="004E03C2" w:rsidRPr="009B5F32" w:rsidRDefault="004E03C2" w:rsidP="004E03C2">
    <w:pPr>
      <w:tabs>
        <w:tab w:val="center" w:pos="4680"/>
        <w:tab w:val="right" w:pos="9360"/>
      </w:tabs>
      <w:jc w:val="right"/>
      <w:rPr>
        <w:rFonts w:ascii="Cambria" w:eastAsia="Cambria" w:hAnsi="Cambria" w:cs="Cambria"/>
        <w:b/>
        <w:bCs/>
      </w:rPr>
    </w:pPr>
    <w:r w:rsidRPr="009B5F32">
      <w:rPr>
        <w:rFonts w:ascii="Cambria" w:eastAsia="Cambria" w:hAnsi="Cambria" w:cs="Cambria"/>
        <w:b/>
        <w:bCs/>
      </w:rPr>
      <w:t>Guruku: Jurnal Pendidikan dan Sosial Humaniora</w:t>
    </w:r>
  </w:p>
  <w:p w14:paraId="4C27AC5A" w14:textId="77777777" w:rsidR="004E03C2" w:rsidRPr="009B5F32" w:rsidRDefault="004E03C2" w:rsidP="004E03C2">
    <w:pPr>
      <w:tabs>
        <w:tab w:val="center" w:pos="4680"/>
        <w:tab w:val="right" w:pos="9360"/>
      </w:tabs>
      <w:jc w:val="right"/>
      <w:rPr>
        <w:rFonts w:ascii="Cambria" w:eastAsia="Cambria" w:hAnsi="Cambria" w:cs="Cambria"/>
        <w:b/>
      </w:rPr>
    </w:pPr>
    <w:r w:rsidRPr="009B5F32">
      <w:rPr>
        <w:rFonts w:ascii="Cambria" w:eastAsia="Cambria" w:hAnsi="Cambria" w:cs="Cambria"/>
        <w:b/>
      </w:rPr>
      <w:t>Volume. 4 Nomor. 1 Februari 2026</w:t>
    </w:r>
  </w:p>
  <w:p w14:paraId="290BC905" w14:textId="57789809" w:rsidR="004E03C2" w:rsidRPr="009B5F32" w:rsidRDefault="004E03C2" w:rsidP="004E03C2">
    <w:pPr>
      <w:tabs>
        <w:tab w:val="center" w:pos="4680"/>
        <w:tab w:val="right" w:pos="9360"/>
      </w:tabs>
      <w:jc w:val="right"/>
      <w:rPr>
        <w:rFonts w:ascii="Cambria" w:eastAsia="Cambria" w:hAnsi="Cambria" w:cs="Cambria"/>
      </w:rPr>
    </w:pPr>
    <w:r w:rsidRPr="009B5F32">
      <w:rPr>
        <w:rFonts w:ascii="Cambria" w:eastAsia="Cambria" w:hAnsi="Cambria" w:cs="Cambria"/>
      </w:rPr>
      <w:t xml:space="preserve">e-ISSN : 2987-8586; p-ISSN : 2987-8594, Hal. </w:t>
    </w:r>
    <w:r>
      <w:rPr>
        <w:rFonts w:ascii="Cambria" w:eastAsia="Cambria" w:hAnsi="Cambria" w:cs="Cambria"/>
      </w:rPr>
      <w:t>4</w:t>
    </w:r>
    <w:r>
      <w:rPr>
        <w:rFonts w:ascii="Cambria" w:eastAsia="Cambria" w:hAnsi="Cambria" w:cs="Cambria"/>
      </w:rPr>
      <w:t>7</w:t>
    </w:r>
    <w:r w:rsidRPr="009B5F32">
      <w:rPr>
        <w:rFonts w:ascii="Cambria" w:eastAsia="Cambria" w:hAnsi="Cambria" w:cs="Cambria"/>
      </w:rPr>
      <w:t>-</w:t>
    </w:r>
    <w:r>
      <w:rPr>
        <w:rFonts w:ascii="Cambria" w:eastAsia="Cambria" w:hAnsi="Cambria" w:cs="Cambria"/>
      </w:rPr>
      <w:t>53</w:t>
    </w:r>
  </w:p>
  <w:p w14:paraId="46B43AA8" w14:textId="77777777" w:rsidR="004E03C2" w:rsidRPr="004E03C2" w:rsidRDefault="004E03C2" w:rsidP="004E03C2">
    <w:pPr>
      <w:pBdr>
        <w:top w:val="nil"/>
        <w:left w:val="nil"/>
        <w:bottom w:val="nil"/>
        <w:right w:val="nil"/>
        <w:between w:val="nil"/>
      </w:pBdr>
      <w:jc w:val="right"/>
      <w:rPr>
        <w:rFonts w:ascii="Cambria" w:eastAsia="Cambria" w:hAnsi="Cambria" w:cs="Cambria"/>
      </w:rPr>
    </w:pPr>
    <w:r w:rsidRPr="009B5F32">
      <w:rPr>
        <w:rFonts w:ascii="Cambria" w:hAnsi="Cambria"/>
        <w:noProof/>
      </w:rPr>
      <w:drawing>
        <wp:anchor distT="0" distB="0" distL="114300" distR="114300" simplePos="0" relativeHeight="251661312" behindDoc="0" locked="0" layoutInCell="1" hidden="0" allowOverlap="1" wp14:anchorId="088577B0" wp14:editId="034D48B9">
          <wp:simplePos x="0" y="0"/>
          <wp:positionH relativeFrom="column">
            <wp:posOffset>736600</wp:posOffset>
          </wp:positionH>
          <wp:positionV relativeFrom="paragraph">
            <wp:posOffset>24130</wp:posOffset>
          </wp:positionV>
          <wp:extent cx="793750" cy="276225"/>
          <wp:effectExtent l="0" t="0" r="6350" b="9525"/>
          <wp:wrapNone/>
          <wp:docPr id="49942253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93750" cy="276225"/>
                  </a:xfrm>
                  <a:prstGeom prst="rect">
                    <a:avLst/>
                  </a:prstGeom>
                  <a:ln/>
                </pic:spPr>
              </pic:pic>
            </a:graphicData>
          </a:graphic>
          <wp14:sizeRelH relativeFrom="margin">
            <wp14:pctWidth>0</wp14:pctWidth>
          </wp14:sizeRelH>
          <wp14:sizeRelV relativeFrom="margin">
            <wp14:pctHeight>0</wp14:pctHeight>
          </wp14:sizeRelV>
        </wp:anchor>
      </w:drawing>
    </w:r>
    <w:r w:rsidRPr="009B5F32">
      <w:rPr>
        <w:rFonts w:ascii="Cambria" w:hAnsi="Cambria"/>
        <w:noProof/>
      </w:rPr>
      <w:drawing>
        <wp:anchor distT="0" distB="0" distL="114300" distR="114300" simplePos="0" relativeHeight="251660288" behindDoc="0" locked="0" layoutInCell="1" hidden="0" allowOverlap="1" wp14:anchorId="46EB9402" wp14:editId="5699F069">
          <wp:simplePos x="0" y="0"/>
          <wp:positionH relativeFrom="column">
            <wp:posOffset>-38099</wp:posOffset>
          </wp:positionH>
          <wp:positionV relativeFrom="paragraph">
            <wp:posOffset>24130</wp:posOffset>
          </wp:positionV>
          <wp:extent cx="742950" cy="279400"/>
          <wp:effectExtent l="0" t="0" r="0" b="6350"/>
          <wp:wrapNone/>
          <wp:docPr id="55794695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742950" cy="279400"/>
                  </a:xfrm>
                  <a:prstGeom prst="rect">
                    <a:avLst/>
                  </a:prstGeom>
                  <a:ln/>
                </pic:spPr>
              </pic:pic>
            </a:graphicData>
          </a:graphic>
          <wp14:sizeRelH relativeFrom="margin">
            <wp14:pctWidth>0</wp14:pctWidth>
          </wp14:sizeRelH>
          <wp14:sizeRelV relativeFrom="margin">
            <wp14:pctHeight>0</wp14:pctHeight>
          </wp14:sizeRelV>
        </wp:anchor>
      </w:drawing>
    </w:r>
    <w:r w:rsidRPr="009B5F32">
      <w:rPr>
        <w:rFonts w:ascii="Cambria" w:eastAsia="Cambria" w:hAnsi="Cambria" w:cs="Cambria"/>
        <w:color w:val="000000"/>
      </w:rPr>
      <w:t xml:space="preserve">DOI: </w:t>
    </w:r>
    <w:r>
      <w:rPr>
        <w:rFonts w:ascii="Cambria" w:eastAsia="Cambria" w:hAnsi="Cambria" w:cs="Cambria"/>
      </w:rPr>
      <w:fldChar w:fldCharType="begin"/>
    </w:r>
    <w:r>
      <w:rPr>
        <w:rFonts w:ascii="Cambria" w:eastAsia="Cambria" w:hAnsi="Cambria" w:cs="Cambria"/>
      </w:rPr>
      <w:instrText>HYPERLINK "</w:instrText>
    </w:r>
    <w:r w:rsidRPr="004E03C2">
      <w:rPr>
        <w:rFonts w:ascii="Cambria" w:eastAsia="Cambria" w:hAnsi="Cambria" w:cs="Cambria"/>
      </w:rPr>
      <w:instrText>https://doi.org/10.59061/guruku.v4i1.1</w:instrText>
    </w:r>
    <w:r w:rsidRPr="004E03C2">
      <w:rPr>
        <w:rFonts w:ascii="Cambria" w:eastAsia="Cambria" w:hAnsi="Cambria" w:cs="Cambria"/>
      </w:rPr>
      <w:instrText>115</w:instrText>
    </w:r>
  </w:p>
  <w:p w14:paraId="0B3B1786" w14:textId="77777777" w:rsidR="004E03C2" w:rsidRPr="00864389" w:rsidRDefault="004E03C2" w:rsidP="004E03C2">
    <w:pPr>
      <w:pBdr>
        <w:top w:val="nil"/>
        <w:left w:val="nil"/>
        <w:bottom w:val="nil"/>
        <w:right w:val="nil"/>
        <w:between w:val="nil"/>
      </w:pBdr>
      <w:jc w:val="right"/>
      <w:rPr>
        <w:rStyle w:val="Hyperlink"/>
        <w:rFonts w:ascii="Cambria" w:eastAsia="Cambria" w:hAnsi="Cambria" w:cs="Cambria"/>
      </w:rPr>
    </w:pPr>
    <w:r>
      <w:rPr>
        <w:rFonts w:ascii="Cambria" w:eastAsia="Cambria" w:hAnsi="Cambria" w:cs="Cambria"/>
      </w:rPr>
      <w:instrText>"</w:instrText>
    </w:r>
    <w:r>
      <w:rPr>
        <w:rFonts w:ascii="Cambria" w:eastAsia="Cambria" w:hAnsi="Cambria" w:cs="Cambria"/>
      </w:rPr>
      <w:fldChar w:fldCharType="separate"/>
    </w:r>
    <w:r w:rsidRPr="00864389">
      <w:rPr>
        <w:rStyle w:val="Hyperlink"/>
        <w:rFonts w:ascii="Cambria" w:eastAsia="Cambria" w:hAnsi="Cambria" w:cs="Cambria"/>
      </w:rPr>
      <w:t>https://doi.org/10.59061/guruku.v4i1.1</w:t>
    </w:r>
    <w:r w:rsidRPr="00864389">
      <w:rPr>
        <w:rStyle w:val="Hyperlink"/>
        <w:rFonts w:ascii="Cambria" w:eastAsia="Cambria" w:hAnsi="Cambria" w:cs="Cambria"/>
      </w:rPr>
      <w:t>115</w:t>
    </w:r>
  </w:p>
  <w:p w14:paraId="56D47753" w14:textId="5A0F718B" w:rsidR="004E03C2" w:rsidRPr="009B5F32" w:rsidRDefault="004E03C2" w:rsidP="004E03C2">
    <w:pPr>
      <w:pBdr>
        <w:bottom w:val="single" w:sz="12" w:space="1" w:color="auto"/>
      </w:pBdr>
      <w:tabs>
        <w:tab w:val="center" w:pos="4680"/>
        <w:tab w:val="right" w:pos="9360"/>
      </w:tabs>
      <w:jc w:val="right"/>
      <w:rPr>
        <w:rFonts w:ascii="Cambria" w:eastAsia="Cambria" w:hAnsi="Cambria" w:cs="Cambria"/>
        <w:u w:val="single"/>
      </w:rPr>
    </w:pPr>
    <w:r>
      <w:rPr>
        <w:rFonts w:ascii="Cambria" w:eastAsia="Cambria" w:hAnsi="Cambria" w:cs="Cambria"/>
      </w:rPr>
      <w:fldChar w:fldCharType="end"/>
    </w:r>
    <w:r w:rsidRPr="009B5F32">
      <w:rPr>
        <w:rFonts w:ascii="Cambria" w:eastAsia="Cambria" w:hAnsi="Cambria" w:cs="Cambria"/>
      </w:rPr>
      <w:t>Tersedia</w:t>
    </w:r>
    <w:r w:rsidRPr="009B5F32">
      <w:rPr>
        <w:rFonts w:ascii="Cambria" w:eastAsia="Cambria" w:hAnsi="Cambria" w:cs="Cambria"/>
        <w:b/>
      </w:rPr>
      <w:t xml:space="preserve">: </w:t>
    </w:r>
    <w:hyperlink r:id="rId3" w:history="1">
      <w:r w:rsidRPr="004E03C2">
        <w:rPr>
          <w:rStyle w:val="Hyperlink"/>
          <w:rFonts w:ascii="Cambria" w:eastAsia="Cambria" w:hAnsi="Cambria" w:cs="Cambria"/>
        </w:rPr>
        <w:t>https://e-journal.poltek-kampar.ac.id/index.php/GURUKU</w:t>
      </w:r>
    </w:hyperlink>
  </w:p>
  <w:p w14:paraId="2FF29687" w14:textId="77777777" w:rsidR="004E03C2" w:rsidRPr="009B5F32" w:rsidRDefault="004E03C2" w:rsidP="004E03C2">
    <w:pPr>
      <w:pStyle w:val="Header"/>
      <w:rPr>
        <w:rFonts w:ascii="Cambria" w:hAnsi="Cambr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multiLevelType w:val="multilevel"/>
    <w:tmpl w:val="72AA7CF4"/>
    <w:lvl w:ilvl="0">
      <w:start w:val="1"/>
      <w:numFmt w:val="upperLetter"/>
      <w:lvlText w:val="%1."/>
      <w:lvlJc w:val="left"/>
      <w:pPr>
        <w:ind w:left="2272" w:hanging="428"/>
      </w:pPr>
      <w:rPr>
        <w:rFonts w:ascii="Times New Roman" w:eastAsia="Times New Roman" w:hAnsi="Times New Roman" w:cs="Times New Roman"/>
        <w:b/>
        <w:bCs/>
        <w:i w:val="0"/>
        <w:iCs w:val="0"/>
        <w:spacing w:val="-2"/>
        <w:w w:val="99"/>
        <w:sz w:val="24"/>
        <w:szCs w:val="24"/>
        <w:lang w:eastAsia="en-US" w:bidi="ar-SA"/>
      </w:rPr>
    </w:lvl>
    <w:lvl w:ilvl="1">
      <w:start w:val="1"/>
      <w:numFmt w:val="decimal"/>
      <w:lvlText w:val="%2."/>
      <w:lvlJc w:val="left"/>
      <w:pPr>
        <w:ind w:left="2552" w:hanging="280"/>
      </w:pPr>
      <w:rPr>
        <w:rFonts w:ascii="Times New Roman" w:eastAsia="Times New Roman" w:hAnsi="Times New Roman" w:cs="Times New Roman"/>
        <w:b/>
        <w:bCs/>
        <w:i w:val="0"/>
        <w:iCs w:val="0"/>
        <w:spacing w:val="0"/>
        <w:w w:val="100"/>
        <w:sz w:val="24"/>
        <w:szCs w:val="24"/>
        <w:lang w:eastAsia="en-US" w:bidi="ar-SA"/>
      </w:rPr>
    </w:lvl>
    <w:lvl w:ilvl="2">
      <w:start w:val="1"/>
      <w:numFmt w:val="lowerLetter"/>
      <w:lvlText w:val="%3."/>
      <w:lvlJc w:val="left"/>
      <w:pPr>
        <w:ind w:left="2836" w:hanging="284"/>
      </w:pPr>
      <w:rPr>
        <w:rFonts w:ascii="Times New Roman" w:eastAsia="Times New Roman" w:hAnsi="Times New Roman" w:cs="Times New Roman"/>
        <w:b w:val="0"/>
        <w:bCs w:val="0"/>
        <w:i w:val="0"/>
        <w:iCs w:val="0"/>
        <w:spacing w:val="0"/>
        <w:w w:val="100"/>
        <w:sz w:val="24"/>
        <w:szCs w:val="24"/>
        <w:lang w:eastAsia="en-US" w:bidi="ar-SA"/>
      </w:rPr>
    </w:lvl>
    <w:lvl w:ilvl="3">
      <w:start w:val="1"/>
      <w:numFmt w:val="decimal"/>
      <w:lvlText w:val="%4)"/>
      <w:lvlJc w:val="left"/>
      <w:pPr>
        <w:ind w:left="3316" w:hanging="481"/>
      </w:pPr>
      <w:rPr>
        <w:rFonts w:ascii="Times New Roman" w:eastAsia="Times New Roman" w:hAnsi="Times New Roman" w:cs="Times New Roman"/>
        <w:b w:val="0"/>
        <w:bCs w:val="0"/>
        <w:i w:val="0"/>
        <w:iCs w:val="0"/>
        <w:spacing w:val="0"/>
        <w:w w:val="99"/>
        <w:sz w:val="24"/>
        <w:szCs w:val="24"/>
        <w:lang w:eastAsia="en-US" w:bidi="ar-SA"/>
      </w:rPr>
    </w:lvl>
    <w:lvl w:ilvl="4">
      <w:start w:val="1"/>
      <w:numFmt w:val="lowerLetter"/>
      <w:lvlText w:val="%5."/>
      <w:lvlJc w:val="left"/>
      <w:pPr>
        <w:ind w:left="4048" w:hanging="360"/>
      </w:pPr>
      <w:rPr>
        <w:rFonts w:ascii="Times New Roman" w:eastAsia="Times New Roman" w:hAnsi="Times New Roman" w:cs="Times New Roman"/>
        <w:b w:val="0"/>
        <w:bCs w:val="0"/>
        <w:i w:val="0"/>
        <w:iCs w:val="0"/>
        <w:spacing w:val="0"/>
        <w:w w:val="100"/>
        <w:sz w:val="24"/>
        <w:szCs w:val="24"/>
        <w:lang w:eastAsia="en-US" w:bidi="ar-SA"/>
      </w:rPr>
    </w:lvl>
    <w:lvl w:ilvl="5">
      <w:start w:val="1"/>
      <w:numFmt w:val="decimal"/>
      <w:lvlText w:val="%6."/>
      <w:lvlJc w:val="left"/>
      <w:pPr>
        <w:ind w:left="3828" w:hanging="284"/>
      </w:pPr>
      <w:rPr>
        <w:rFonts w:ascii="Times New Roman" w:eastAsia="Times New Roman" w:hAnsi="Times New Roman" w:cs="Times New Roman"/>
        <w:b w:val="0"/>
        <w:bCs w:val="0"/>
        <w:i w:val="0"/>
        <w:iCs w:val="0"/>
        <w:spacing w:val="0"/>
        <w:w w:val="100"/>
        <w:sz w:val="24"/>
        <w:szCs w:val="24"/>
        <w:lang w:eastAsia="en-US" w:bidi="ar-SA"/>
      </w:rPr>
    </w:lvl>
    <w:lvl w:ilvl="6">
      <w:start w:val="1"/>
      <w:numFmt w:val="bullet"/>
      <w:lvlText w:val="•"/>
      <w:lvlJc w:val="left"/>
      <w:pPr>
        <w:ind w:left="3820" w:hanging="284"/>
      </w:pPr>
      <w:rPr>
        <w:lang w:eastAsia="en-US" w:bidi="ar-SA"/>
      </w:rPr>
    </w:lvl>
    <w:lvl w:ilvl="7">
      <w:start w:val="1"/>
      <w:numFmt w:val="bullet"/>
      <w:lvlText w:val="•"/>
      <w:lvlJc w:val="left"/>
      <w:pPr>
        <w:ind w:left="3980" w:hanging="284"/>
      </w:pPr>
      <w:rPr>
        <w:lang w:eastAsia="en-US" w:bidi="ar-SA"/>
      </w:rPr>
    </w:lvl>
    <w:lvl w:ilvl="8">
      <w:start w:val="1"/>
      <w:numFmt w:val="bullet"/>
      <w:lvlText w:val="•"/>
      <w:lvlJc w:val="left"/>
      <w:pPr>
        <w:ind w:left="4040" w:hanging="284"/>
      </w:pPr>
      <w:rPr>
        <w:lang w:eastAsia="en-US" w:bidi="ar-SA"/>
      </w:rPr>
    </w:lvl>
  </w:abstractNum>
  <w:abstractNum w:abstractNumId="1" w15:restartNumberingAfterBreak="0">
    <w:nsid w:val="00000001"/>
    <w:multiLevelType w:val="multilevel"/>
    <w:tmpl w:val="6876E080"/>
    <w:lvl w:ilvl="0">
      <w:start w:val="1"/>
      <w:numFmt w:val="lowerLetter"/>
      <w:lvlText w:val="%1)"/>
      <w:lvlJc w:val="left"/>
      <w:pPr>
        <w:ind w:left="4112" w:hanging="424"/>
      </w:pPr>
      <w:rPr>
        <w:rFonts w:ascii="Times New Roman" w:eastAsia="Times New Roman" w:hAnsi="Times New Roman" w:cs="Times New Roman"/>
        <w:b w:val="0"/>
        <w:bCs w:val="0"/>
        <w:i w:val="0"/>
        <w:iCs w:val="0"/>
        <w:spacing w:val="0"/>
        <w:w w:val="100"/>
        <w:sz w:val="24"/>
        <w:szCs w:val="24"/>
        <w:lang w:eastAsia="en-US" w:bidi="ar-SA"/>
      </w:rPr>
    </w:lvl>
    <w:lvl w:ilvl="1">
      <w:start w:val="1"/>
      <w:numFmt w:val="bullet"/>
      <w:lvlText w:val="•"/>
      <w:lvlJc w:val="left"/>
      <w:pPr>
        <w:ind w:left="4669" w:hanging="424"/>
      </w:pPr>
      <w:rPr>
        <w:lang w:eastAsia="en-US" w:bidi="ar-SA"/>
      </w:rPr>
    </w:lvl>
    <w:lvl w:ilvl="2">
      <w:start w:val="1"/>
      <w:numFmt w:val="bullet"/>
      <w:lvlText w:val="•"/>
      <w:lvlJc w:val="left"/>
      <w:pPr>
        <w:ind w:left="5218" w:hanging="424"/>
      </w:pPr>
      <w:rPr>
        <w:lang w:eastAsia="en-US" w:bidi="ar-SA"/>
      </w:rPr>
    </w:lvl>
    <w:lvl w:ilvl="3">
      <w:start w:val="1"/>
      <w:numFmt w:val="bullet"/>
      <w:lvlText w:val="•"/>
      <w:lvlJc w:val="left"/>
      <w:pPr>
        <w:ind w:left="5767" w:hanging="424"/>
      </w:pPr>
      <w:rPr>
        <w:lang w:eastAsia="en-US" w:bidi="ar-SA"/>
      </w:rPr>
    </w:lvl>
    <w:lvl w:ilvl="4">
      <w:start w:val="1"/>
      <w:numFmt w:val="bullet"/>
      <w:lvlText w:val="•"/>
      <w:lvlJc w:val="left"/>
      <w:pPr>
        <w:ind w:left="6316" w:hanging="424"/>
      </w:pPr>
      <w:rPr>
        <w:lang w:eastAsia="en-US" w:bidi="ar-SA"/>
      </w:rPr>
    </w:lvl>
    <w:lvl w:ilvl="5">
      <w:start w:val="1"/>
      <w:numFmt w:val="bullet"/>
      <w:lvlText w:val="•"/>
      <w:lvlJc w:val="left"/>
      <w:pPr>
        <w:ind w:left="6866" w:hanging="424"/>
      </w:pPr>
      <w:rPr>
        <w:lang w:eastAsia="en-US" w:bidi="ar-SA"/>
      </w:rPr>
    </w:lvl>
    <w:lvl w:ilvl="6">
      <w:start w:val="1"/>
      <w:numFmt w:val="bullet"/>
      <w:lvlText w:val="•"/>
      <w:lvlJc w:val="left"/>
      <w:pPr>
        <w:ind w:left="7415" w:hanging="424"/>
      </w:pPr>
      <w:rPr>
        <w:lang w:eastAsia="en-US" w:bidi="ar-SA"/>
      </w:rPr>
    </w:lvl>
    <w:lvl w:ilvl="7">
      <w:start w:val="1"/>
      <w:numFmt w:val="bullet"/>
      <w:lvlText w:val="•"/>
      <w:lvlJc w:val="left"/>
      <w:pPr>
        <w:ind w:left="7964" w:hanging="424"/>
      </w:pPr>
      <w:rPr>
        <w:lang w:eastAsia="en-US" w:bidi="ar-SA"/>
      </w:rPr>
    </w:lvl>
    <w:lvl w:ilvl="8">
      <w:start w:val="1"/>
      <w:numFmt w:val="bullet"/>
      <w:lvlText w:val="•"/>
      <w:lvlJc w:val="left"/>
      <w:pPr>
        <w:ind w:left="8513" w:hanging="424"/>
      </w:pPr>
      <w:rPr>
        <w:lang w:eastAsia="en-US" w:bidi="ar-SA"/>
      </w:rPr>
    </w:lvl>
  </w:abstractNum>
  <w:abstractNum w:abstractNumId="2" w15:restartNumberingAfterBreak="0">
    <w:nsid w:val="00000002"/>
    <w:multiLevelType w:val="hybridMultilevel"/>
    <w:tmpl w:val="3CE6C2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000003"/>
    <w:multiLevelType w:val="multilevel"/>
    <w:tmpl w:val="F9B419D2"/>
    <w:lvl w:ilvl="0">
      <w:start w:val="1"/>
      <w:numFmt w:val="decimal"/>
      <w:lvlText w:val="%1."/>
      <w:lvlJc w:val="left"/>
      <w:pPr>
        <w:ind w:left="2552" w:hanging="360"/>
      </w:pPr>
      <w:rPr>
        <w:rFonts w:ascii="Times New Roman" w:eastAsia="Times New Roman" w:hAnsi="Times New Roman" w:cs="Times New Roman"/>
        <w:b w:val="0"/>
        <w:bCs w:val="0"/>
        <w:i w:val="0"/>
        <w:iCs w:val="0"/>
        <w:spacing w:val="0"/>
        <w:w w:val="100"/>
        <w:sz w:val="24"/>
        <w:szCs w:val="24"/>
        <w:lang w:eastAsia="en-US" w:bidi="ar-SA"/>
      </w:rPr>
    </w:lvl>
    <w:lvl w:ilvl="1">
      <w:start w:val="1"/>
      <w:numFmt w:val="lowerLetter"/>
      <w:lvlText w:val="%2."/>
      <w:lvlJc w:val="left"/>
      <w:pPr>
        <w:ind w:left="2976" w:hanging="424"/>
      </w:pPr>
      <w:rPr>
        <w:rFonts w:ascii="Times New Roman" w:eastAsia="Times New Roman" w:hAnsi="Times New Roman" w:cs="Times New Roman"/>
        <w:b w:val="0"/>
        <w:bCs w:val="0"/>
        <w:i w:val="0"/>
        <w:iCs w:val="0"/>
        <w:spacing w:val="0"/>
        <w:w w:val="100"/>
        <w:sz w:val="24"/>
        <w:szCs w:val="24"/>
        <w:lang w:eastAsia="en-US" w:bidi="ar-SA"/>
      </w:rPr>
    </w:lvl>
    <w:lvl w:ilvl="2">
      <w:start w:val="1"/>
      <w:numFmt w:val="decimal"/>
      <w:lvlText w:val="%3."/>
      <w:lvlJc w:val="left"/>
      <w:pPr>
        <w:ind w:left="3336" w:hanging="361"/>
      </w:pPr>
      <w:rPr>
        <w:rFonts w:ascii="Times New Roman" w:eastAsia="Times New Roman" w:hAnsi="Times New Roman" w:cs="Times New Roman"/>
        <w:b w:val="0"/>
        <w:bCs w:val="0"/>
        <w:i w:val="0"/>
        <w:iCs w:val="0"/>
        <w:spacing w:val="0"/>
        <w:w w:val="100"/>
        <w:sz w:val="24"/>
        <w:szCs w:val="24"/>
        <w:lang w:eastAsia="en-US" w:bidi="ar-SA"/>
      </w:rPr>
    </w:lvl>
    <w:lvl w:ilvl="3">
      <w:start w:val="1"/>
      <w:numFmt w:val="bullet"/>
      <w:lvlText w:val="•"/>
      <w:lvlJc w:val="left"/>
      <w:pPr>
        <w:ind w:left="4124" w:hanging="361"/>
      </w:pPr>
      <w:rPr>
        <w:lang w:eastAsia="en-US" w:bidi="ar-SA"/>
      </w:rPr>
    </w:lvl>
    <w:lvl w:ilvl="4">
      <w:start w:val="1"/>
      <w:numFmt w:val="bullet"/>
      <w:lvlText w:val="•"/>
      <w:lvlJc w:val="left"/>
      <w:pPr>
        <w:ind w:left="4908" w:hanging="361"/>
      </w:pPr>
      <w:rPr>
        <w:lang w:eastAsia="en-US" w:bidi="ar-SA"/>
      </w:rPr>
    </w:lvl>
    <w:lvl w:ilvl="5">
      <w:start w:val="1"/>
      <w:numFmt w:val="bullet"/>
      <w:lvlText w:val="•"/>
      <w:lvlJc w:val="left"/>
      <w:pPr>
        <w:ind w:left="5692" w:hanging="361"/>
      </w:pPr>
      <w:rPr>
        <w:lang w:eastAsia="en-US" w:bidi="ar-SA"/>
      </w:rPr>
    </w:lvl>
    <w:lvl w:ilvl="6">
      <w:start w:val="1"/>
      <w:numFmt w:val="bullet"/>
      <w:lvlText w:val="•"/>
      <w:lvlJc w:val="left"/>
      <w:pPr>
        <w:ind w:left="6476" w:hanging="361"/>
      </w:pPr>
      <w:rPr>
        <w:lang w:eastAsia="en-US" w:bidi="ar-SA"/>
      </w:rPr>
    </w:lvl>
    <w:lvl w:ilvl="7">
      <w:start w:val="1"/>
      <w:numFmt w:val="bullet"/>
      <w:lvlText w:val="•"/>
      <w:lvlJc w:val="left"/>
      <w:pPr>
        <w:ind w:left="7260" w:hanging="361"/>
      </w:pPr>
      <w:rPr>
        <w:lang w:eastAsia="en-US" w:bidi="ar-SA"/>
      </w:rPr>
    </w:lvl>
    <w:lvl w:ilvl="8">
      <w:start w:val="1"/>
      <w:numFmt w:val="bullet"/>
      <w:lvlText w:val="•"/>
      <w:lvlJc w:val="left"/>
      <w:pPr>
        <w:ind w:left="8044" w:hanging="361"/>
      </w:pPr>
      <w:rPr>
        <w:lang w:eastAsia="en-US" w:bidi="ar-SA"/>
      </w:rPr>
    </w:lvl>
  </w:abstractNum>
  <w:abstractNum w:abstractNumId="4" w15:restartNumberingAfterBreak="0">
    <w:nsid w:val="77A42A4B"/>
    <w:multiLevelType w:val="hybridMultilevel"/>
    <w:tmpl w:val="8C6205B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795484976">
    <w:abstractNumId w:val="3"/>
  </w:num>
  <w:num w:numId="2" w16cid:durableId="903954202">
    <w:abstractNumId w:val="0"/>
  </w:num>
  <w:num w:numId="3" w16cid:durableId="84155149">
    <w:abstractNumId w:val="1"/>
  </w:num>
  <w:num w:numId="4" w16cid:durableId="1318876686">
    <w:abstractNumId w:val="2"/>
  </w:num>
  <w:num w:numId="5" w16cid:durableId="16620031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evenAndOddHeaders/>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671"/>
    <w:rsid w:val="00350D27"/>
    <w:rsid w:val="004E03C2"/>
    <w:rsid w:val="00695671"/>
    <w:rsid w:val="00901870"/>
    <w:rsid w:val="00940840"/>
    <w:rsid w:val="00A00F46"/>
    <w:rsid w:val="00E9572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228EA3"/>
  <w15:docId w15:val="{0380001A-87F6-41C3-AB1E-2226121FF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sz w:val="22"/>
        <w:szCs w:val="22"/>
        <w:lang w:val="en-US" w:eastAsia="en-US" w:bidi="ar-SA"/>
      </w:rPr>
    </w:rPrDefault>
    <w:pPrDefault>
      <w:pPr>
        <w:widowControl w:val="0"/>
        <w:autoSpaceDE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Times New Roman" w:eastAsia="Times New Roman" w:hAnsi="Times New Roman" w:cs="Times New Roman"/>
    </w:rPr>
  </w:style>
  <w:style w:type="paragraph" w:styleId="Heading1">
    <w:name w:val="heading 1"/>
    <w:basedOn w:val="Normal"/>
    <w:uiPriority w:val="9"/>
    <w:qFormat/>
    <w:pPr>
      <w:spacing w:before="1"/>
      <w:jc w:val="right"/>
      <w:outlineLvl w:val="0"/>
    </w:pPr>
    <w:rPr>
      <w:sz w:val="28"/>
      <w:szCs w:val="28"/>
    </w:rPr>
  </w:style>
  <w:style w:type="paragraph" w:styleId="Heading2">
    <w:name w:val="heading 2"/>
    <w:basedOn w:val="Normal"/>
    <w:uiPriority w:val="9"/>
    <w:unhideWhenUsed/>
    <w:qFormat/>
    <w:pPr>
      <w:ind w:left="4"/>
      <w:jc w:val="center"/>
      <w:outlineLvl w:val="1"/>
    </w:pPr>
    <w:rPr>
      <w:b/>
      <w:bCs/>
      <w:sz w:val="24"/>
      <w:szCs w:val="24"/>
    </w:rPr>
  </w:style>
  <w:style w:type="paragraph" w:styleId="Heading3">
    <w:name w:val="heading 3"/>
    <w:basedOn w:val="Normal"/>
    <w:uiPriority w:val="9"/>
    <w:unhideWhenUsed/>
    <w:qFormat/>
    <w:pPr>
      <w:ind w:left="1843"/>
      <w:outlineLvl w:val="2"/>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pPr>
      <w:spacing w:before="136"/>
      <w:ind w:left="350"/>
      <w:jc w:val="center"/>
    </w:pPr>
    <w:rPr>
      <w:b/>
      <w:bCs/>
      <w:sz w:val="24"/>
      <w:szCs w:val="24"/>
    </w:rPr>
  </w:style>
  <w:style w:type="paragraph" w:styleId="TOC2">
    <w:name w:val="toc 2"/>
    <w:basedOn w:val="Normal"/>
    <w:pPr>
      <w:spacing w:before="140"/>
      <w:ind w:left="380"/>
      <w:jc w:val="center"/>
    </w:pPr>
    <w:rPr>
      <w:b/>
      <w:bCs/>
      <w:sz w:val="24"/>
      <w:szCs w:val="24"/>
    </w:rPr>
  </w:style>
  <w:style w:type="paragraph" w:styleId="TOC3">
    <w:name w:val="toc 3"/>
    <w:basedOn w:val="Normal"/>
    <w:pPr>
      <w:spacing w:before="140"/>
      <w:ind w:left="1843"/>
    </w:pPr>
    <w:rPr>
      <w:b/>
      <w:bCs/>
      <w:sz w:val="24"/>
      <w:szCs w:val="24"/>
    </w:rPr>
  </w:style>
  <w:style w:type="paragraph" w:styleId="TOC4">
    <w:name w:val="toc 4"/>
    <w:basedOn w:val="Normal"/>
    <w:pPr>
      <w:spacing w:before="140"/>
      <w:ind w:left="1843"/>
    </w:pPr>
    <w:rPr>
      <w:b/>
      <w:bCs/>
      <w:sz w:val="24"/>
      <w:szCs w:val="24"/>
    </w:rPr>
  </w:style>
  <w:style w:type="paragraph" w:styleId="TOC5">
    <w:name w:val="toc 5"/>
    <w:basedOn w:val="Normal"/>
    <w:pPr>
      <w:spacing w:before="136"/>
      <w:ind w:left="3194" w:hanging="359"/>
    </w:pPr>
    <w:rPr>
      <w:sz w:val="24"/>
      <w:szCs w:val="24"/>
    </w:rPr>
  </w:style>
  <w:style w:type="paragraph" w:styleId="TOC6">
    <w:name w:val="toc 6"/>
    <w:basedOn w:val="Normal"/>
    <w:pPr>
      <w:spacing w:before="6"/>
      <w:ind w:left="3556" w:hanging="360"/>
    </w:pPr>
    <w:rPr>
      <w:sz w:val="24"/>
      <w:szCs w:val="24"/>
    </w:rPr>
  </w:style>
  <w:style w:type="paragraph" w:styleId="TOC7">
    <w:name w:val="toc 7"/>
    <w:basedOn w:val="Normal"/>
    <w:pPr>
      <w:spacing w:before="141"/>
      <w:ind w:left="3915" w:hanging="360"/>
    </w:pPr>
    <w:rPr>
      <w:sz w:val="24"/>
      <w:szCs w:val="24"/>
    </w:rPr>
  </w:style>
  <w:style w:type="paragraph" w:styleId="TOC8">
    <w:name w:val="toc 8"/>
    <w:basedOn w:val="Normal"/>
    <w:pPr>
      <w:spacing w:before="136"/>
      <w:ind w:left="4275" w:hanging="359"/>
    </w:pPr>
    <w:rPr>
      <w:sz w:val="24"/>
      <w:szCs w:val="24"/>
    </w:rPr>
  </w:style>
  <w:style w:type="paragraph" w:styleId="TOC9">
    <w:name w:val="toc 9"/>
    <w:basedOn w:val="Normal"/>
    <w:pPr>
      <w:ind w:left="4645"/>
    </w:pPr>
    <w:rPr>
      <w:sz w:val="24"/>
      <w:szCs w:val="24"/>
    </w:rPr>
  </w:style>
  <w:style w:type="paragraph" w:styleId="BodyText">
    <w:name w:val="Body Text"/>
    <w:basedOn w:val="Normal"/>
    <w:rPr>
      <w:sz w:val="24"/>
      <w:szCs w:val="24"/>
    </w:rPr>
  </w:style>
  <w:style w:type="paragraph" w:styleId="ListParagraph">
    <w:name w:val="List Paragraph"/>
    <w:basedOn w:val="Normal"/>
    <w:pPr>
      <w:ind w:left="3194" w:hanging="359"/>
    </w:pPr>
  </w:style>
  <w:style w:type="paragraph" w:customStyle="1" w:styleId="TableParagraph">
    <w:name w:val="Table Paragraph"/>
    <w:basedOn w:val="Normal"/>
    <w:pPr>
      <w:jc w:val="center"/>
    </w:pPr>
  </w:style>
  <w:style w:type="paragraph" w:styleId="BalloonText">
    <w:name w:val="Balloon Text"/>
    <w:basedOn w:val="Normal"/>
    <w:rPr>
      <w:rFonts w:ascii="Tahoma" w:hAnsi="Tahoma" w:cs="Tahoma"/>
      <w:sz w:val="16"/>
      <w:szCs w:val="16"/>
    </w:rPr>
  </w:style>
  <w:style w:type="character" w:customStyle="1" w:styleId="BalloonTextChar">
    <w:name w:val="Balloon Text Char"/>
    <w:basedOn w:val="DefaultParagraphFont"/>
    <w:rPr>
      <w:rFonts w:ascii="Tahoma" w:eastAsia="Times New Roman" w:hAnsi="Tahoma" w:cs="Tahoma"/>
      <w:sz w:val="16"/>
      <w:szCs w:val="16"/>
    </w:rPr>
  </w:style>
  <w:style w:type="paragraph" w:styleId="Header">
    <w:name w:val="header"/>
    <w:basedOn w:val="Normal"/>
    <w:link w:val="HeaderChar"/>
    <w:uiPriority w:val="99"/>
    <w:pPr>
      <w:tabs>
        <w:tab w:val="center" w:pos="4680"/>
        <w:tab w:val="right" w:pos="9360"/>
      </w:tabs>
    </w:pPr>
  </w:style>
  <w:style w:type="character" w:customStyle="1" w:styleId="HeaderChar26db0530-2e22-4507-93f3-d6cadbebb32d">
    <w:name w:val="Header Char_26db0530-2e22-4507-93f3-d6cadbebb32d"/>
    <w:basedOn w:val="DefaultParagraphFont"/>
    <w:rPr>
      <w:rFonts w:ascii="Times New Roman" w:eastAsia="Times New Roman" w:hAnsi="Times New Roman" w:cs="Times New Roman"/>
    </w:rPr>
  </w:style>
  <w:style w:type="paragraph" w:styleId="Footer">
    <w:name w:val="footer"/>
    <w:basedOn w:val="Normal"/>
    <w:link w:val="FooterChar"/>
    <w:uiPriority w:val="99"/>
    <w:qFormat/>
    <w:pPr>
      <w:tabs>
        <w:tab w:val="center" w:pos="4680"/>
        <w:tab w:val="right" w:pos="9360"/>
      </w:tabs>
    </w:pPr>
  </w:style>
  <w:style w:type="character" w:customStyle="1" w:styleId="FooterChar2e30219e-3ac5-4449-8394-7ec3c6631162">
    <w:name w:val="Footer Char_2e30219e-3ac5-4449-8394-7ec3c6631162"/>
    <w:basedOn w:val="DefaultParagraphFont"/>
    <w:rPr>
      <w:rFonts w:ascii="Times New Roman" w:eastAsia="Times New Roman" w:hAnsi="Times New Roman" w:cs="Times New Roman"/>
    </w:rPr>
  </w:style>
  <w:style w:type="paragraph" w:styleId="NoSpacing">
    <w:name w:val="No Spacing"/>
    <w:pPr>
      <w:suppressAutoHyphens/>
    </w:pPr>
    <w:rPr>
      <w:rFonts w:ascii="Times New Roman" w:eastAsia="Times New Roman" w:hAnsi="Times New Roman" w:cs="Times New Roman"/>
    </w:rPr>
  </w:style>
  <w:style w:type="character" w:styleId="PlaceholderText">
    <w:name w:val="Placeholder Text"/>
    <w:basedOn w:val="DefaultParagraphFont"/>
    <w:rPr>
      <w:color w:val="808080"/>
    </w:rPr>
  </w:style>
  <w:style w:type="paragraph" w:styleId="NormalWeb">
    <w:name w:val="Normal (Web)"/>
    <w:basedOn w:val="Normal"/>
    <w:uiPriority w:val="99"/>
    <w:pPr>
      <w:widowControl/>
      <w:suppressAutoHyphens w:val="0"/>
      <w:autoSpaceDE/>
      <w:autoSpaceDN/>
      <w:spacing w:before="100" w:beforeAutospacing="1" w:after="100" w:afterAutospacing="1"/>
      <w:textAlignment w:val="auto"/>
    </w:pPr>
    <w:rPr>
      <w:sz w:val="24"/>
      <w:szCs w:val="24"/>
    </w:rPr>
  </w:style>
  <w:style w:type="character" w:styleId="Strong">
    <w:name w:val="Strong"/>
    <w:basedOn w:val="DefaultParagraphFont"/>
    <w:uiPriority w:val="22"/>
    <w:qFormat/>
    <w:rPr>
      <w:b/>
      <w:bCs/>
    </w:rPr>
  </w:style>
  <w:style w:type="character" w:styleId="Hyperlink">
    <w:name w:val="Hyperlink"/>
    <w:uiPriority w:val="99"/>
    <w:rPr>
      <w:color w:val="0000FF"/>
      <w:u w:val="single"/>
    </w:rPr>
  </w:style>
  <w:style w:type="paragraph" w:styleId="FootnoteText">
    <w:name w:val="footnote text"/>
    <w:basedOn w:val="Normal"/>
    <w:link w:val="FootnoteTextChar"/>
    <w:uiPriority w:val="99"/>
    <w:rPr>
      <w:sz w:val="20"/>
      <w:szCs w:val="20"/>
    </w:rPr>
  </w:style>
  <w:style w:type="character" w:customStyle="1" w:styleId="FootnoteTextChar">
    <w:name w:val="Footnote Text Char"/>
    <w:basedOn w:val="DefaultParagraphFont"/>
    <w:link w:val="FootnoteText"/>
    <w:uiPriority w:val="99"/>
    <w:rPr>
      <w:rFonts w:ascii="Times New Roman" w:eastAsia="Times New Roman" w:hAnsi="Times New Roman" w:cs="Times New Roman"/>
      <w:sz w:val="20"/>
      <w:szCs w:val="20"/>
    </w:rPr>
  </w:style>
  <w:style w:type="character" w:styleId="FootnoteReference">
    <w:name w:val="footnote reference"/>
    <w:basedOn w:val="DefaultParagraphFont"/>
    <w:uiPriority w:val="99"/>
    <w:rPr>
      <w:vertAlign w:val="superscript"/>
    </w:rPr>
  </w:style>
  <w:style w:type="character" w:styleId="UnresolvedMention">
    <w:name w:val="Unresolved Mention"/>
    <w:basedOn w:val="DefaultParagraphFont"/>
    <w:uiPriority w:val="99"/>
    <w:semiHidden/>
    <w:unhideWhenUsed/>
    <w:rsid w:val="00940840"/>
    <w:rPr>
      <w:color w:val="605E5C"/>
      <w:shd w:val="clear" w:color="auto" w:fill="E1DFDD"/>
    </w:rPr>
  </w:style>
  <w:style w:type="character" w:styleId="Emphasis">
    <w:name w:val="Emphasis"/>
    <w:basedOn w:val="DefaultParagraphFont"/>
    <w:uiPriority w:val="20"/>
    <w:qFormat/>
    <w:rsid w:val="004E03C2"/>
    <w:rPr>
      <w:i/>
      <w:iCs/>
    </w:rPr>
  </w:style>
  <w:style w:type="character" w:customStyle="1" w:styleId="HeaderChar">
    <w:name w:val="Header Char"/>
    <w:basedOn w:val="DefaultParagraphFont"/>
    <w:link w:val="Header"/>
    <w:uiPriority w:val="99"/>
    <w:rsid w:val="004E03C2"/>
    <w:rPr>
      <w:rFonts w:ascii="Times New Roman" w:eastAsia="Times New Roman" w:hAnsi="Times New Roman" w:cs="Times New Roman"/>
    </w:rPr>
  </w:style>
  <w:style w:type="character" w:customStyle="1" w:styleId="FooterChar">
    <w:name w:val="Footer Char"/>
    <w:basedOn w:val="DefaultParagraphFont"/>
    <w:link w:val="Footer"/>
    <w:uiPriority w:val="99"/>
    <w:qFormat/>
    <w:rsid w:val="00350D27"/>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irmasaridaulay5@gmail.com" TargetMode="External"/><Relationship Id="rId13" Type="http://schemas.openxmlformats.org/officeDocument/2006/relationships/hyperlink" Target="mailto:yumnakhoiriyah180@gmail.c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majidahsb12@gmail.co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qbalhafiznasution123@gmail.com" TargetMode="External"/><Relationship Id="rId5" Type="http://schemas.openxmlformats.org/officeDocument/2006/relationships/webSettings" Target="webSettings.xml"/><Relationship Id="rId15" Type="http://schemas.openxmlformats.org/officeDocument/2006/relationships/hyperlink" Target="mailto:irmasaridaulay5@gmail.com" TargetMode="External"/><Relationship Id="rId23" Type="http://schemas.openxmlformats.org/officeDocument/2006/relationships/theme" Target="theme/theme1.xml"/><Relationship Id="rId10" Type="http://schemas.openxmlformats.org/officeDocument/2006/relationships/hyperlink" Target="mailto:sopiaheny@gmail.com"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rahyuharahapcindi@gmail.com" TargetMode="External"/><Relationship Id="rId14" Type="http://schemas.openxmlformats.org/officeDocument/2006/relationships/hyperlink" Target="mailto:hamdi05hasibuan@gmail.com"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hyperlink" Target="https://e-journal.poltek-kampar.ac.id/index.php/GURUKU"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CE0535-6667-4E6E-B843-FBF606B4B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2638</Words>
  <Characters>15039</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Untitled</vt:lpstr>
    </vt:vector>
  </TitlesOfParts>
  <Company/>
  <LinksUpToDate>false</LinksUpToDate>
  <CharactersWithSpaces>17642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dc:creator>INDRA</dc:creator>
  <cp:lastModifiedBy>Reviewer</cp:lastModifiedBy>
  <cp:revision>2</cp:revision>
  <cp:lastPrinted>2025-06-30T01:52:00Z</cp:lastPrinted>
  <dcterms:created xsi:type="dcterms:W3CDTF">2026-02-04T09:21:00Z</dcterms:created>
  <dcterms:modified xsi:type="dcterms:W3CDTF">2026-02-04T09:21:00Z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2022-10-18T00:00:00Z</vt:filetime>
  </property>
  <property fmtid="{D5CDD505-2E9C-101B-9397-08002B2CF9AE}" pid="3" name="Creator">
    <vt:lpwstr>Microsoft® Word 2010</vt:lpwstr>
  </property>
  <property fmtid="{D5CDD505-2E9C-101B-9397-08002B2CF9AE}" pid="4" name="LastSaved">
    <vt:filetime>2025-05-24T00:00:00Z</vt:filetime>
  </property>
  <property fmtid="{D5CDD505-2E9C-101B-9397-08002B2CF9AE}" pid="5" name="Producer">
    <vt:lpwstr>GPL Ghostscript 9.50</vt:lpwstr>
  </property>
  <property fmtid="{D5CDD505-2E9C-101B-9397-08002B2CF9AE}" pid="6" name="ICV">
    <vt:lpwstr>66dda4653a7a4bbb8ebce4be9ee25549</vt:lpwstr>
  </property>
</Properties>
</file>